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eastAsia="仿宋_GB2312"/>
          <w:color w:val="000000"/>
          <w:w w:val="5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w w:val="5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w w:val="5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w w:val="5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w w:val="5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32"/>
          <w:szCs w:val="32"/>
        </w:rPr>
      </w:pPr>
    </w:p>
    <w:p>
      <w:pPr>
        <w:spacing w:line="520" w:lineRule="exact"/>
        <w:ind w:firstLine="160" w:firstLineChars="50"/>
        <w:jc w:val="center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徐发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2"/>
        <w:ind w:left="0" w:leftChars="0" w:firstLine="0" w:firstLineChars="0"/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关于印发《徐庄镇“五强五比五表率”干部思想能力作风建设三年行动实施方案》的通知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各办事处、村，镇直各部门，各双管部门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60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现将《徐庄镇“五强五比五表率”干部思想能力作风建设三年行动实施方案》印发给你们，请结合工作实际，认真抓好贯彻落实。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             中共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徐庄镇</w:t>
      </w:r>
      <w:r>
        <w:rPr>
          <w:rFonts w:hint="default" w:ascii="仿宋_GB2312" w:hAnsi="微软雅黑" w:eastAsia="仿宋_GB2312"/>
          <w:sz w:val="32"/>
          <w:szCs w:val="32"/>
          <w:lang w:eastAsia="zh-CN"/>
        </w:rPr>
        <w:t>委员会</w:t>
      </w:r>
    </w:p>
    <w:p>
      <w:pPr>
        <w:spacing w:line="600" w:lineRule="exact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徐庄镇人民政府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 xml:space="preserve">        </w:t>
      </w:r>
      <w:r>
        <w:rPr>
          <w:rFonts w:hint="default"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2022年2月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>
      <w:pPr>
        <w:spacing w:line="720" w:lineRule="exact"/>
        <w:jc w:val="center"/>
        <w:rPr>
          <w:rFonts w:ascii="方正小标宋简体" w:hAnsi="新宋体" w:eastAsia="方正小标宋简体"/>
          <w:sz w:val="44"/>
          <w:szCs w:val="44"/>
        </w:rPr>
        <w:sectPr>
          <w:footerReference r:id="rId3" w:type="default"/>
          <w:pgSz w:w="11906" w:h="16838"/>
          <w:pgMar w:top="1440" w:right="1418" w:bottom="1758" w:left="141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default" w:ascii="方正小标宋简体" w:hAnsi="新宋体" w:eastAsia="方正小标宋简体"/>
          <w:sz w:val="44"/>
          <w:szCs w:val="44"/>
        </w:rPr>
        <w:t>徐庄镇</w:t>
      </w:r>
      <w:r>
        <w:rPr>
          <w:rFonts w:hint="eastAsia" w:ascii="方正小标宋简体" w:hAnsi="新宋体" w:eastAsia="方正小标宋简体"/>
          <w:sz w:val="44"/>
          <w:szCs w:val="44"/>
        </w:rPr>
        <w:t>“五强五比五表率”干部思想</w:t>
      </w:r>
    </w:p>
    <w:p>
      <w:pPr>
        <w:spacing w:line="60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能力作风建设三年行动实施方案</w:t>
      </w:r>
    </w:p>
    <w:p>
      <w:pPr>
        <w:pStyle w:val="2"/>
        <w:spacing w:line="550" w:lineRule="exact"/>
      </w:pPr>
    </w:p>
    <w:p>
      <w:pPr>
        <w:spacing w:line="55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为激励全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党员干部进一步提升思想能力作风，以奋发有为的精神状态、高质高效的工作水平、务实进取的工作作风，全面贯彻落实区第九次党代会精神，加快建设新时代社会主义现代化强区，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徐庄镇党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坚决贯彻落实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全区开展干部思想能力作风建设三年行动，力争“一年明显提升、两年持续强化、三年大见成效”。现将2022年确定为干部思想能力作风建设“提升年”，制定如下实施</w:t>
      </w:r>
      <w:r>
        <w:rPr>
          <w:rFonts w:ascii="仿宋_GB2312" w:hAnsi="仿宋_GB2312" w:eastAsia="仿宋_GB2312" w:cs="仿宋_GB2312"/>
          <w:bCs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一、指导思想</w:t>
      </w:r>
    </w:p>
    <w:p>
      <w:pPr>
        <w:spacing w:line="55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坚持以习近平新时代中国特色社会主义思想为指导，深入贯彻落实党的十九届六中全会和区第九次党代会精神，紧紧围绕“1473”的总体工作思路和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bCs/>
          <w:sz w:val="32"/>
          <w:szCs w:val="32"/>
          <w:cs w:val="0"/>
        </w:rPr>
        <w:t>徐庄镇2022年工作重点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“五强五比五表率”为主题，大力弘扬“严真细实快”的工作作风，不断提振担当作为、干事创业的精气神，为实现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徐庄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高质量跨越式发展，加快建设美丽富裕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文明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幸福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旖旎乐活的新徐庄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提供坚强保障。</w:t>
      </w:r>
    </w:p>
    <w:p>
      <w:pPr>
        <w:spacing w:line="550" w:lineRule="exact"/>
        <w:ind w:firstLine="640" w:firstLineChars="200"/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t>二、</w:t>
      </w:r>
      <w:r>
        <w:rPr>
          <w:rFonts w:hint="eastAsia" w:ascii="黑体" w:hAnsi="黑体" w:eastAsia="黑体" w:cs="方正大标宋简体"/>
          <w:sz w:val="32"/>
          <w:szCs w:val="32"/>
        </w:rPr>
        <w:t>基本原则</w:t>
      </w:r>
    </w:p>
    <w:p>
      <w:pPr>
        <w:spacing w:line="550" w:lineRule="exact"/>
        <w:ind w:firstLine="640" w:firstLineChars="200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1.坚持以上率下、示范带动。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ascii="仿宋_GB2312" w:hAnsi="方正大标宋简体" w:eastAsia="仿宋_GB2312" w:cs="方正大标宋简体"/>
          <w:sz w:val="32"/>
          <w:szCs w:val="32"/>
        </w:rPr>
        <w:t>班子带头，躬身入局，扑下身子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，</w:t>
      </w:r>
      <w:r>
        <w:rPr>
          <w:rFonts w:ascii="仿宋_GB2312" w:hAnsi="方正大标宋简体" w:eastAsia="仿宋_GB2312" w:cs="方正大标宋简体"/>
          <w:sz w:val="32"/>
          <w:szCs w:val="32"/>
        </w:rPr>
        <w:t>从党组织抓起，从镇直部门负责人做起，一级带着一级干、一级做给一级看，引领带动全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val="en-US" w:eastAsia="zh-CN"/>
        </w:rPr>
        <w:t>镇</w:t>
      </w:r>
      <w:r>
        <w:rPr>
          <w:rFonts w:ascii="仿宋_GB2312" w:hAnsi="方正大标宋简体" w:eastAsia="仿宋_GB2312" w:cs="方正大标宋简体"/>
          <w:sz w:val="32"/>
          <w:szCs w:val="32"/>
        </w:rPr>
        <w:t>广大党员干部埋头苦干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攻坚克难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开拓奋进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勇毅前行。</w:t>
      </w:r>
    </w:p>
    <w:p>
      <w:pPr>
        <w:spacing w:line="550" w:lineRule="exact"/>
        <w:ind w:firstLine="640" w:firstLineChars="200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2.</w:t>
      </w:r>
      <w:r>
        <w:rPr>
          <w:rFonts w:ascii="楷体_GB2312" w:hAnsi="方正大标宋简体" w:eastAsia="楷体_GB2312" w:cs="方正大标宋简体"/>
          <w:sz w:val="32"/>
          <w:szCs w:val="32"/>
        </w:rPr>
        <w:t>坚持点面结合、分类指导。</w:t>
      </w:r>
      <w:r>
        <w:rPr>
          <w:rFonts w:ascii="仿宋_GB2312" w:hAnsi="方正大标宋简体" w:eastAsia="仿宋_GB2312" w:cs="方正大标宋简体"/>
          <w:sz w:val="32"/>
          <w:szCs w:val="32"/>
        </w:rPr>
        <w:t>以党的政治建设为统领，以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能力作风建设为重点，从实际出发，针对不同层级、不同领域、不同对象的特点，统筹安排，扎实推进，防止上下一般粗、左右一个样。</w:t>
      </w:r>
    </w:p>
    <w:p>
      <w:pPr>
        <w:spacing w:line="550" w:lineRule="exact"/>
        <w:ind w:firstLine="640" w:firstLineChars="200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3.</w:t>
      </w:r>
      <w:r>
        <w:rPr>
          <w:rFonts w:ascii="楷体_GB2312" w:hAnsi="方正大标宋简体" w:eastAsia="楷体_GB2312" w:cs="方正大标宋简体"/>
          <w:sz w:val="32"/>
          <w:szCs w:val="32"/>
        </w:rPr>
        <w:t>坚持问题导向、刀刃向内。</w:t>
      </w:r>
      <w:r>
        <w:rPr>
          <w:rFonts w:ascii="仿宋_GB2312" w:hAnsi="方正大标宋简体" w:eastAsia="仿宋_GB2312" w:cs="方正大标宋简体"/>
          <w:sz w:val="32"/>
          <w:szCs w:val="32"/>
        </w:rPr>
        <w:t>聚焦干部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能力作风的短板，坚持动真碰硬、破立并举、系统施治、真抓实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做</w:t>
      </w:r>
      <w:r>
        <w:rPr>
          <w:rFonts w:ascii="仿宋_GB2312" w:hAnsi="方正大标宋简体" w:eastAsia="仿宋_GB2312" w:cs="方正大标宋简体"/>
          <w:sz w:val="32"/>
          <w:szCs w:val="32"/>
        </w:rPr>
        <w:t>，推动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干部</w:t>
      </w:r>
      <w:r>
        <w:rPr>
          <w:rFonts w:ascii="仿宋_GB2312" w:hAnsi="方正大标宋简体" w:eastAsia="仿宋_GB2312" w:cs="方正大标宋简体"/>
          <w:sz w:val="32"/>
          <w:szCs w:val="32"/>
        </w:rPr>
        <w:t>思想大解放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观念大更新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能力大增强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效率大提升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作风大改进。</w:t>
      </w:r>
    </w:p>
    <w:p>
      <w:pPr>
        <w:spacing w:line="550" w:lineRule="exact"/>
        <w:ind w:firstLine="640" w:firstLineChars="200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4.</w:t>
      </w:r>
      <w:r>
        <w:rPr>
          <w:rFonts w:ascii="楷体_GB2312" w:hAnsi="方正大标宋简体" w:eastAsia="楷体_GB2312" w:cs="方正大标宋简体"/>
          <w:sz w:val="32"/>
          <w:szCs w:val="32"/>
        </w:rPr>
        <w:t>坚持从严从实、正向激励。</w:t>
      </w:r>
      <w:r>
        <w:rPr>
          <w:rFonts w:ascii="仿宋_GB2312" w:hAnsi="方正大标宋简体" w:eastAsia="仿宋_GB2312" w:cs="方正大标宋简体"/>
          <w:sz w:val="32"/>
          <w:szCs w:val="32"/>
        </w:rPr>
        <w:t>把严的主基调贯穿始终，严管与厚爱结合，激励与约束并重，旗帜鲜明地为敢担当的干部撑腰鼓劲，持续营造风清气正、干事创业的良好生态。</w:t>
      </w:r>
    </w:p>
    <w:p>
      <w:pPr>
        <w:spacing w:line="550" w:lineRule="exact"/>
        <w:ind w:firstLine="640" w:firstLineChars="20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5.</w:t>
      </w:r>
      <w:r>
        <w:rPr>
          <w:rFonts w:ascii="楷体_GB2312" w:hAnsi="方正大标宋简体" w:eastAsia="楷体_GB2312" w:cs="方正大标宋简体"/>
          <w:sz w:val="32"/>
          <w:szCs w:val="32"/>
        </w:rPr>
        <w:t>坚持结果导向、争先创优。</w:t>
      </w:r>
      <w:r>
        <w:rPr>
          <w:rFonts w:ascii="仿宋_GB2312" w:hAnsi="方正大标宋简体" w:eastAsia="仿宋_GB2312" w:cs="方正大标宋简体"/>
          <w:sz w:val="32"/>
          <w:szCs w:val="32"/>
        </w:rPr>
        <w:t>拉高标杆、对标一流，以群众满意为标准，用发展成效来检验，拿结果说话、用实绩交账，以一流的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能力作风营造一流发展环境、创造一流工作业绩。</w:t>
      </w:r>
    </w:p>
    <w:p>
      <w:pPr>
        <w:spacing w:line="550" w:lineRule="exact"/>
        <w:ind w:firstLine="640" w:firstLineChars="200"/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t>三</w:t>
      </w:r>
      <w:r>
        <w:rPr>
          <w:rFonts w:hint="eastAsia" w:ascii="黑体" w:hAnsi="黑体" w:eastAsia="黑体" w:cs="方正大标宋简体"/>
          <w:sz w:val="32"/>
          <w:szCs w:val="32"/>
        </w:rPr>
        <w:t>、</w:t>
      </w:r>
      <w:r>
        <w:rPr>
          <w:rFonts w:ascii="黑体" w:hAnsi="黑体" w:eastAsia="黑体" w:cs="方正大标宋简体"/>
          <w:sz w:val="32"/>
          <w:szCs w:val="32"/>
        </w:rPr>
        <w:t>主要内容</w:t>
      </w:r>
    </w:p>
    <w:p>
      <w:pPr>
        <w:widowControl/>
        <w:spacing w:line="550" w:lineRule="exact"/>
        <w:ind w:firstLine="640" w:firstLineChars="200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1.强责任比忠诚，争做履职奉献的表率。</w:t>
      </w:r>
      <w:r>
        <w:rPr>
          <w:rFonts w:ascii="仿宋_GB2312" w:hAnsi="方正大标宋简体" w:eastAsia="仿宋_GB2312" w:cs="方正大标宋简体"/>
          <w:sz w:val="32"/>
          <w:szCs w:val="32"/>
        </w:rPr>
        <w:t>始终把对党忠诚作为第一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位</w:t>
      </w:r>
      <w:r>
        <w:rPr>
          <w:rFonts w:ascii="仿宋_GB2312" w:hAnsi="方正大标宋简体" w:eastAsia="仿宋_GB2312" w:cs="方正大标宋简体"/>
          <w:sz w:val="32"/>
          <w:szCs w:val="32"/>
        </w:rPr>
        <w:t>追求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，</w:t>
      </w:r>
      <w:r>
        <w:rPr>
          <w:rFonts w:ascii="仿宋_GB2312" w:hAnsi="方正大标宋简体" w:eastAsia="仿宋_GB2312" w:cs="方正大标宋简体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饱满的精神面貌、高尚的职业道德、强烈的大局意识</w:t>
      </w:r>
      <w:r>
        <w:rPr>
          <w:rFonts w:ascii="仿宋_GB2312" w:hAnsi="仿宋_GB2312" w:eastAsia="仿宋_GB2312" w:cs="仿宋_GB2312"/>
          <w:bCs/>
          <w:sz w:val="32"/>
          <w:szCs w:val="32"/>
        </w:rPr>
        <w:t>对待工作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坚决做到知责于心、担责于身、履责于行，不折不扣把各项工作责任落到实处，</w:t>
      </w:r>
      <w:r>
        <w:rPr>
          <w:rFonts w:ascii="仿宋_GB2312" w:hAnsi="方正大标宋简体" w:eastAsia="仿宋_GB2312" w:cs="方正大标宋简体"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“事交我办请放心、文经我手无差错”的良好氛围。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着力解决“不想干”的问题，坚决破除站位不高、责任不强，以更高的标准争一流、争第一、争唯一。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2.强能力比学习，争做业务精湛的表率。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聚焦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增强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“八项本领”“七种能力”，</w:t>
      </w:r>
      <w:r>
        <w:rPr>
          <w:rFonts w:hint="eastAsia" w:ascii="仿宋_GB2312" w:eastAsia="仿宋_GB2312"/>
          <w:sz w:val="32"/>
          <w:szCs w:val="32"/>
        </w:rPr>
        <w:t>坚持不懈用习近平新时代中国特色社会主义思想武装头脑、指导实践、推动工作，深学理论政策，精学业务工作，不断掌握新知识、熟悉新领域、开拓新视野。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着力解决“不会干”的问题，坚决破除学风不浓、能力不足，以更高的激情</w:t>
      </w:r>
      <w:r>
        <w:rPr>
          <w:rFonts w:hint="eastAsia" w:ascii="仿宋_GB2312" w:eastAsia="仿宋_GB2312"/>
          <w:sz w:val="32"/>
          <w:szCs w:val="32"/>
        </w:rPr>
        <w:t>干一行、钻一行、精一行。</w:t>
      </w:r>
    </w:p>
    <w:p>
      <w:pPr>
        <w:widowControl/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3.强作风比担当，争做干事创业的表率。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把作风建设作为党的建设的永恒课题，大兴调查研究、真抓实干、攻坚克难、改革创新、勇争一流之风，</w:t>
      </w:r>
      <w:r>
        <w:rPr>
          <w:rFonts w:hint="eastAsia" w:ascii="仿宋_GB2312" w:eastAsia="仿宋_GB2312"/>
          <w:sz w:val="32"/>
          <w:szCs w:val="32"/>
        </w:rPr>
        <w:t>勇于直面工作中遇到的矛盾、困难和问题，敢于“挑最重的担子”、敢于“啃最硬的骨头”、敢于“趟最浊的浑水”，把担当实干、干事创业作为自觉行动。着力解决“不愿干”的问题，坚决破除作风不实、担当不够，以更大的决心重实干、比实绩、求实效。</w:t>
      </w:r>
    </w:p>
    <w:p>
      <w:pPr>
        <w:spacing w:line="55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楷体_GB2312" w:hAnsi="方正大标宋简体" w:eastAsia="楷体_GB2312" w:cs="方正大标宋简体"/>
          <w:sz w:val="32"/>
          <w:szCs w:val="32"/>
        </w:rPr>
        <w:t>4.</w:t>
      </w:r>
      <w:r>
        <w:rPr>
          <w:rFonts w:hint="eastAsia" w:ascii="楷体_GB2312" w:hAnsi="方正大标宋简体" w:eastAsia="楷体_GB2312" w:cs="方正大标宋简体"/>
          <w:sz w:val="32"/>
          <w:szCs w:val="32"/>
        </w:rPr>
        <w:t>强效能比服务，争做一心为民的表率。</w:t>
      </w:r>
      <w:r>
        <w:rPr>
          <w:rFonts w:hint="eastAsia" w:ascii="仿宋_GB2312" w:eastAsia="仿宋_GB2312"/>
          <w:sz w:val="32"/>
          <w:szCs w:val="32"/>
        </w:rPr>
        <w:t>不断强化服务意识、效能意识，对上级决策部署闻风而动、迅速跟进，对区委、区政府部署要求立竿见影、狠抓落实，对企业和群众反映的问题立刻上手、及时办理，对重大项目建设一着不让、快速推进，真正以执行效率检验服务效能。着力解决“干得慢”的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坚决破除效能不高、服务不优，以更深的情怀解民忧、纾民困、暖民心。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方正大标宋简体" w:eastAsia="楷体_GB2312" w:cs="方正大标宋简体"/>
          <w:sz w:val="32"/>
          <w:szCs w:val="32"/>
        </w:rPr>
        <w:t>5.</w:t>
      </w:r>
      <w:r>
        <w:rPr>
          <w:rFonts w:hint="eastAsia" w:ascii="楷体_GB2312" w:hAnsi="方正大标宋简体" w:eastAsia="楷体_GB2312" w:cs="方正大标宋简体"/>
          <w:sz w:val="32"/>
          <w:szCs w:val="32"/>
        </w:rPr>
        <w:t>强纪律比规范，争做依法行政的表率。</w:t>
      </w:r>
      <w:r>
        <w:rPr>
          <w:rFonts w:hint="eastAsia" w:ascii="仿宋_GB2312" w:eastAsia="仿宋_GB2312"/>
          <w:sz w:val="32"/>
          <w:szCs w:val="32"/>
        </w:rPr>
        <w:t>始终把纪律和规矩挺在前面，加强制度建设，完善岗位规范，严格遵守工作程序，严格按照程序办事。牢固树立底线思维，严守纪律底线、法律底线、道德底线，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自觉净化“生活圈”“社交圈”和“朋友圈”，处理好“亲”“清”政商关系，始终做到公正用权、依法用权、审慎用权，</w:t>
      </w:r>
      <w:r>
        <w:rPr>
          <w:rFonts w:hint="eastAsia" w:ascii="仿宋_GB2312" w:eastAsia="仿宋_GB2312"/>
          <w:sz w:val="32"/>
          <w:szCs w:val="32"/>
        </w:rPr>
        <w:t>确保在法治轨道上全面履行职能。着力解决“无知无畏”的问题，坚决破除有禁不止、律己不严，以更严的要求明规矩、知敬畏、存戒惧。</w:t>
      </w:r>
    </w:p>
    <w:p>
      <w:pPr>
        <w:pStyle w:val="9"/>
        <w:spacing w:line="550" w:lineRule="exact"/>
        <w:ind w:firstLine="800" w:firstLineChars="250"/>
        <w:rPr>
          <w:rFonts w:ascii="楷体_GB2312" w:hAnsi="楷体_GB2312" w:eastAsia="楷体_GB2312" w:cs="楷体_GB2312"/>
        </w:rPr>
      </w:pPr>
      <w:r>
        <w:rPr>
          <w:rFonts w:ascii="黑体" w:hAnsi="黑体" w:eastAsia="黑体" w:cs="方正大标宋简体"/>
        </w:rPr>
        <w:t>四</w:t>
      </w:r>
      <w:r>
        <w:rPr>
          <w:rFonts w:hint="eastAsia" w:ascii="黑体" w:hAnsi="黑体" w:eastAsia="黑体" w:cs="方正大标宋简体"/>
        </w:rPr>
        <w:t>、具体措施</w:t>
      </w:r>
    </w:p>
    <w:p>
      <w:pPr>
        <w:pStyle w:val="9"/>
        <w:spacing w:line="550" w:lineRule="exact"/>
        <w:ind w:firstLine="640"/>
        <w:rPr>
          <w:rFonts w:ascii="楷体_GB2312" w:hAnsi="仿宋_GB2312" w:eastAsia="楷体_GB2312" w:cs="仿宋_GB2312"/>
          <w:bCs/>
          <w:color w:val="000000"/>
        </w:rPr>
      </w:pPr>
      <w:r>
        <w:rPr>
          <w:rFonts w:hint="eastAsia" w:ascii="楷体_GB2312" w:hAnsi="仿宋_GB2312" w:eastAsia="楷体_GB2312" w:cs="仿宋_GB2312"/>
          <w:bCs/>
          <w:color w:val="000000"/>
        </w:rPr>
        <w:t>（一）加强责任建设</w:t>
      </w:r>
    </w:p>
    <w:p>
      <w:pPr>
        <w:pStyle w:val="9"/>
        <w:spacing w:line="550" w:lineRule="exact"/>
        <w:ind w:firstLine="643"/>
        <w:rPr>
          <w:rFonts w:hint="default" w:ascii="仿宋_GB2312" w:hAnsi="仿宋_GB2312" w:eastAsia="仿宋_GB2312" w:cs="仿宋_GB2312"/>
          <w:color w:val="000000"/>
        </w:rPr>
      </w:pPr>
      <w:r>
        <w:rPr>
          <w:rFonts w:hint="eastAsia" w:ascii="楷体_GB2312" w:hAnsi="仿宋_GB2312" w:eastAsia="楷体_GB2312" w:cs="仿宋_GB2312"/>
          <w:b/>
          <w:color w:val="000000"/>
        </w:rPr>
        <w:t>1.</w:t>
      </w:r>
      <w:r>
        <w:rPr>
          <w:rFonts w:hint="eastAsia" w:ascii="仿宋_GB2312" w:hAnsi="仿宋_GB2312" w:cs="仿宋_GB2312"/>
          <w:b/>
          <w:color w:val="000000"/>
        </w:rPr>
        <w:t>以岗定责。</w:t>
      </w:r>
      <w:r>
        <w:rPr>
          <w:rFonts w:hint="eastAsia" w:ascii="仿宋_GB2312" w:hAnsi="仿宋_GB2312" w:cs="仿宋_GB2312"/>
          <w:color w:val="000000"/>
        </w:rPr>
        <w:t>一是深入调查摸底，合理设岗定岗。组织全镇机关人员填写《徐庄镇机关人员信息表》，全面掌握机关人员基本情况、德才表现、意向岗位等，按照按需设岗、因事设岗、明确职责、量才归位的原则，精准分析研判，做到合理调配人员，把人员放到较能发挥个人特长的岗位上；二是修改并完善《徐庄镇机关制度汇编》，具体包括工作制度、工作职责、工作规范、工作流程，让每一位机关工作人员了解自己的岗位职责，知道自己该干什么、该怎么干，不断提高全镇干部的执行力、凝聚力和战斗力</w:t>
      </w:r>
      <w:r>
        <w:rPr>
          <w:rFonts w:hint="default" w:ascii="仿宋_GB2312" w:hAnsi="仿宋_GB2312" w:eastAsia="仿宋_GB2312" w:cs="仿宋_GB2312"/>
          <w:color w:val="000000"/>
        </w:rPr>
        <w:t>。</w:t>
      </w:r>
    </w:p>
    <w:p>
      <w:pPr>
        <w:pStyle w:val="9"/>
        <w:spacing w:line="550" w:lineRule="exact"/>
        <w:ind w:firstLine="643"/>
        <w:rPr>
          <w:rFonts w:ascii="仿宋_GB2312" w:hAnsi="宋体" w:cs="宋体"/>
          <w:color w:val="000000"/>
          <w:spacing w:val="6"/>
          <w:kern w:val="0"/>
        </w:rPr>
      </w:pPr>
      <w:r>
        <w:rPr>
          <w:rFonts w:hint="eastAsia" w:ascii="仿宋_GB2312" w:hAnsi="仿宋_GB2312" w:cs="仿宋_GB2312"/>
          <w:b/>
          <w:color w:val="000000"/>
        </w:rPr>
        <w:t>2.以考促责。</w:t>
      </w:r>
      <w:r>
        <w:rPr>
          <w:rFonts w:hint="eastAsia" w:ascii="仿宋_GB2312" w:hAnsi="仿宋_GB2312" w:cs="仿宋_GB2312"/>
          <w:b w:val="0"/>
          <w:bCs w:val="0"/>
          <w:color w:val="000000"/>
          <w:lang w:eastAsia="zh-CN"/>
        </w:rPr>
        <w:t>一是制定《2022年度高质量发展综合绩效考核办法》，完善领导干部、机关干部、村“四职”干部绩效考核机制，精准考核每名干部工作实绩，严格依据考核结果兑现奖惩，使广大干部干有目标、学有标杆；二是同时创新村党组织书记专业化管理考评模式，实行按季度考评，动态管理；三是落实正向激励、容错纠错和澄清保护机制，坚持严管与厚爱结合、激励和约束并重，进一步营造鼓励探索宽容失误的氛围，切实保护干部干事创业的勇气、锐气和正气，帮助党员干部放下“多干多错，不干不错”的思想包袱，全身心投入到干事创业的热潮中，形成层层负责、人人担当的良好局面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3.以述亮责。</w:t>
      </w:r>
      <w:r>
        <w:rPr>
          <w:rFonts w:hint="eastAsia" w:ascii="仿宋_GB2312" w:hAnsi="仿宋_GB2312" w:eastAsia="仿宋_GB2312" w:cs="仿宋_GB2312"/>
          <w:color w:val="auto"/>
        </w:rPr>
        <w:t>充分发挥人大监督政府部门履职的法定职责，建立重点部门履职亮屏机制，面对摄像机，针对重大工程、重点项目、重要事项，由责任部门主要负责人向人大代表述职，实行年初亮承诺、年中亮进展、年末亮结果，激发干事创业积极性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4.以讲增责。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围绕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“岗位就是责任，我就是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  <w:lang w:val="en-US" w:eastAsia="zh-CN"/>
        </w:rPr>
        <w:t>徐庄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”“我就是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  <w:lang w:val="en-US" w:eastAsia="zh-CN"/>
        </w:rPr>
        <w:t>徐庄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怎么来体现”“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  <w:lang w:val="en-US" w:eastAsia="zh-CN"/>
        </w:rPr>
        <w:t>徐庄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大发展，我能做什么？”“我是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  <w:lang w:val="en-US" w:eastAsia="zh-CN"/>
        </w:rPr>
        <w:t>徐庄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  <w:lang w:val="en-US" w:eastAsia="zh-CN"/>
        </w:rPr>
        <w:t>徐庄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好了，我才好”等</w:t>
      </w:r>
      <w:r>
        <w:rPr>
          <w:rFonts w:hint="default" w:ascii="仿宋_GB2312" w:hAnsi="仿宋_GB2312" w:eastAsia="仿宋_GB2312" w:cs="仿宋_GB2312"/>
          <w:color w:val="auto"/>
          <w:spacing w:val="-4"/>
          <w:szCs w:val="21"/>
          <w:cs w:val="0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-4"/>
          <w:szCs w:val="21"/>
        </w:rPr>
        <w:t>主题，开展不同层次、不同领域的解放思想大讨论、干部上讲台等活动，进一步激发斗志、鼓舞士气、加压奋进，形成比学赶超、竞相发展的浓厚氛围。</w:t>
      </w:r>
    </w:p>
    <w:p>
      <w:pPr>
        <w:pStyle w:val="9"/>
        <w:spacing w:line="550" w:lineRule="exact"/>
        <w:ind w:firstLine="650" w:firstLineChars="196"/>
        <w:rPr>
          <w:rFonts w:ascii="楷体_GB2312" w:hAnsi="仿宋_GB2312" w:eastAsia="楷体_GB2312" w:cs="仿宋_GB2312"/>
          <w:bCs/>
          <w:color w:val="000000"/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</w:rPr>
        <w:t>（二）</w:t>
      </w:r>
      <w:r>
        <w:rPr>
          <w:rFonts w:hint="eastAsia" w:ascii="楷体_GB2312" w:hAnsi="仿宋_GB2312" w:eastAsia="楷体_GB2312" w:cs="仿宋_GB2312"/>
          <w:bCs/>
          <w:color w:val="000000"/>
        </w:rPr>
        <w:t>加强能力建设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b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5.向书本学习。</w:t>
      </w:r>
      <w:r>
        <w:rPr>
          <w:rFonts w:hint="eastAsia" w:ascii="仿宋_GB2312" w:hAnsi="仿宋_GB2312" w:cs="仿宋_GB2312"/>
          <w:b w:val="0"/>
          <w:bCs/>
          <w:color w:val="000000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</w:rPr>
        <w:t>建立完善</w:t>
      </w:r>
      <w:r>
        <w:rPr>
          <w:rFonts w:hint="eastAsia" w:ascii="仿宋_GB2312" w:hAnsi="仿宋_GB2312" w:eastAsia="仿宋_GB2312" w:cs="仿宋_GB2312"/>
          <w:color w:val="auto"/>
          <w:cs w:val="0"/>
        </w:rPr>
        <w:t>“春夜习语”</w:t>
      </w:r>
      <w:r>
        <w:rPr>
          <w:rFonts w:hint="eastAsia" w:ascii="仿宋_GB2312" w:hAnsi="仿宋_GB2312" w:eastAsia="仿宋_GB2312" w:cs="仿宋_GB2312"/>
          <w:color w:val="auto"/>
        </w:rPr>
        <w:t>周一晚间课堂</w:t>
      </w:r>
      <w:r>
        <w:rPr>
          <w:rFonts w:hint="default" w:ascii="仿宋_GB2312" w:hAnsi="仿宋_GB2312" w:eastAsia="仿宋_GB2312" w:cs="仿宋_GB2312"/>
          <w:color w:val="000008"/>
        </w:rPr>
        <w:t>、党委理论中心组学习</w:t>
      </w:r>
      <w:r>
        <w:rPr>
          <w:rFonts w:hint="eastAsia" w:ascii="仿宋_GB2312" w:hAnsi="仿宋_GB2312" w:eastAsia="仿宋_GB2312" w:cs="仿宋_GB2312"/>
          <w:color w:val="auto"/>
        </w:rPr>
        <w:t>制度，组织领导干部集中学习政策理论和业务知识，及时给思想充电、精神补钙。</w:t>
      </w:r>
      <w:r>
        <w:rPr>
          <w:rFonts w:hint="eastAsia" w:ascii="仿宋_GB2312" w:hAnsi="仿宋_GB2312" w:cs="仿宋_GB2312"/>
          <w:color w:va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</w:rPr>
        <w:t>开展书香机关、模范支部创建活动，党委每月向班子成员推荐学习一本好书。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b/>
          <w:color w:val="FF0000"/>
        </w:rPr>
      </w:pPr>
      <w:r>
        <w:rPr>
          <w:rFonts w:hint="eastAsia" w:ascii="仿宋_GB2312" w:hAnsi="仿宋_GB2312" w:cs="仿宋_GB2312"/>
          <w:b/>
          <w:color w:val="000000"/>
        </w:rPr>
        <w:t>6.向先进学习。</w:t>
      </w:r>
      <w:r>
        <w:rPr>
          <w:rFonts w:hint="default" w:ascii="仿宋_GB2312" w:hAnsi="仿宋_GB2312" w:cs="仿宋_GB2312"/>
          <w:b w:val="0"/>
          <w:bCs w:val="0"/>
          <w:color w:val="000000"/>
        </w:rPr>
        <w:t>一是</w:t>
      </w:r>
      <w:r>
        <w:rPr>
          <w:rFonts w:hint="eastAsia" w:ascii="仿宋_GB2312" w:hAnsi="仿宋_GB2312" w:eastAsia="仿宋_GB2312" w:cs="仿宋_GB2312"/>
          <w:color w:val="auto"/>
        </w:rPr>
        <w:t>适时组织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镇党政</w:t>
      </w:r>
      <w:r>
        <w:rPr>
          <w:rFonts w:hint="eastAsia" w:ascii="仿宋_GB2312" w:hAnsi="仿宋_GB2312" w:eastAsia="仿宋_GB2312" w:cs="仿宋_GB2312"/>
          <w:color w:val="auto"/>
        </w:rPr>
        <w:t>班子成员、部分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</w:rPr>
        <w:t>直单位主要负责人、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年轻</w:t>
      </w:r>
      <w:r>
        <w:rPr>
          <w:rFonts w:hint="default" w:ascii="仿宋_GB2312" w:hAnsi="仿宋_GB2312" w:eastAsia="仿宋_GB2312" w:cs="仿宋_GB2312"/>
          <w:color w:val="000008"/>
          <w:lang w:eastAsia="zh-CN"/>
        </w:rPr>
        <w:t>干</w:t>
      </w:r>
      <w:r>
        <w:rPr>
          <w:rFonts w:hint="eastAsia" w:ascii="仿宋_GB2312" w:hAnsi="仿宋_GB2312" w:eastAsia="仿宋_GB2312" w:cs="仿宋_GB2312"/>
          <w:color w:val="auto"/>
        </w:rPr>
        <w:t>部及村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党组织书记</w:t>
      </w:r>
      <w:r>
        <w:rPr>
          <w:rFonts w:hint="eastAsia" w:ascii="仿宋_GB2312" w:hAnsi="仿宋_GB2312" w:eastAsia="仿宋_GB2312" w:cs="仿宋_GB2312"/>
          <w:color w:val="auto"/>
        </w:rPr>
        <w:t>到青烟威</w:t>
      </w:r>
      <w:r>
        <w:rPr>
          <w:rFonts w:hint="eastAsia" w:ascii="仿宋_GB2312" w:hAnsi="仿宋_GB2312" w:eastAsia="仿宋_GB2312" w:cs="仿宋_GB2312"/>
          <w:color w:val="auto"/>
          <w:cs w:val="0"/>
        </w:rPr>
        <w:t>、临沂</w:t>
      </w:r>
      <w:r>
        <w:rPr>
          <w:rFonts w:hint="eastAsia" w:ascii="仿宋_GB2312" w:hAnsi="仿宋_GB2312" w:eastAsia="仿宋_GB2312" w:cs="仿宋_GB2312"/>
          <w:color w:val="auto"/>
        </w:rPr>
        <w:t>等先进地区考察体悟，近距离多角度感受发达地区的发展魅力和先进理念；</w:t>
      </w:r>
      <w:r>
        <w:rPr>
          <w:rFonts w:hint="default" w:ascii="仿宋_GB2312" w:hAnsi="仿宋_GB2312" w:cs="仿宋_GB2312"/>
          <w:color w:val="auto"/>
        </w:rPr>
        <w:t>二是</w:t>
      </w:r>
      <w:r>
        <w:rPr>
          <w:rFonts w:hint="eastAsia" w:ascii="仿宋_GB2312" w:hAnsi="仿宋_GB2312" w:eastAsia="仿宋_GB2312" w:cs="仿宋_GB2312"/>
          <w:color w:val="auto"/>
        </w:rPr>
        <w:t>选派</w:t>
      </w:r>
      <w:r>
        <w:rPr>
          <w:rFonts w:hint="eastAsia" w:ascii="仿宋_GB2312" w:hAnsi="仿宋_GB2312" w:eastAsia="仿宋_GB2312" w:cs="仿宋_GB2312"/>
          <w:color w:val="auto"/>
          <w:cs w:val="0"/>
        </w:rPr>
        <w:t>干部</w:t>
      </w:r>
      <w:r>
        <w:rPr>
          <w:rFonts w:hint="eastAsia" w:ascii="仿宋_GB2312" w:hAnsi="仿宋_GB2312" w:eastAsia="仿宋_GB2312" w:cs="仿宋_GB2312"/>
          <w:color w:val="auto"/>
        </w:rPr>
        <w:t>到滕州市镇街、对口部门</w:t>
      </w:r>
      <w:r>
        <w:rPr>
          <w:rFonts w:hint="eastAsia" w:ascii="仿宋_GB2312" w:hAnsi="仿宋_GB2312" w:eastAsia="仿宋_GB2312" w:cs="仿宋_GB2312"/>
          <w:color w:val="auto"/>
          <w:cs w:val="0"/>
        </w:rPr>
        <w:t>去</w:t>
      </w:r>
      <w:r>
        <w:rPr>
          <w:rFonts w:hint="default" w:ascii="仿宋_GB2312" w:hAnsi="仿宋_GB2312" w:cs="仿宋_GB2312"/>
          <w:color w:val="auto"/>
          <w:cs w:val="0"/>
        </w:rPr>
        <w:t>体悟</w:t>
      </w:r>
      <w:r>
        <w:rPr>
          <w:rFonts w:hint="default" w:ascii="仿宋_GB2312" w:hAnsi="仿宋_GB2312" w:eastAsia="仿宋_GB2312" w:cs="仿宋_GB2312"/>
          <w:color w:val="000008"/>
          <w:cs w:val="0"/>
        </w:rPr>
        <w:t>实训</w:t>
      </w:r>
      <w:r>
        <w:rPr>
          <w:rFonts w:hint="eastAsia" w:ascii="仿宋_GB2312" w:hAnsi="仿宋_GB2312" w:eastAsia="仿宋_GB2312" w:cs="仿宋_GB2312"/>
          <w:color w:val="auto"/>
        </w:rPr>
        <w:t>，进行沉浸式教育，进一步开阔眼界、更新观念、增长才干。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7.向专家学习。</w:t>
      </w:r>
      <w:r>
        <w:rPr>
          <w:rFonts w:hint="eastAsia" w:ascii="仿宋_GB2312" w:hAnsi="仿宋_GB2312" w:cs="仿宋_GB2312"/>
          <w:color w:val="000000"/>
        </w:rPr>
        <w:t>借助“春夜习语”周一晚间课堂，每季度至少邀请一次专家来徐庄授课，积极开展精准教育培训。通过视频讲授、研讨交流、领导干部授课等方式，重点围绕招商引资怎么招、</w:t>
      </w:r>
      <w:r>
        <w:rPr>
          <w:rFonts w:hint="default" w:ascii="仿宋_GB2312" w:hAnsi="仿宋_GB2312" w:cs="仿宋_GB2312"/>
          <w:color w:val="000000"/>
        </w:rPr>
        <w:t>社会治理</w:t>
      </w:r>
      <w:r>
        <w:rPr>
          <w:rFonts w:hint="eastAsia" w:ascii="仿宋_GB2312" w:hAnsi="仿宋_GB2312" w:cs="仿宋_GB2312"/>
          <w:color w:val="000000"/>
        </w:rPr>
        <w:t>怎么推、土地综合治理怎么做、全域旅游怎么搞、乡村振兴怎么办、群众工作怎么做等领域进行培训，着力解决不懂不钻不精的问题。</w:t>
      </w:r>
    </w:p>
    <w:p>
      <w:pPr>
        <w:pStyle w:val="9"/>
        <w:spacing w:line="550" w:lineRule="exact"/>
        <w:ind w:firstLine="640"/>
        <w:rPr>
          <w:rFonts w:ascii="楷体_GB2312" w:hAnsi="仿宋_GB2312" w:eastAsia="楷体_GB2312" w:cs="仿宋_GB2312"/>
          <w:bCs/>
          <w:color w:val="000000"/>
        </w:rPr>
      </w:pPr>
      <w:r>
        <w:rPr>
          <w:rFonts w:ascii="楷体_GB2312" w:hAnsi="仿宋_GB2312" w:eastAsia="楷体_GB2312" w:cs="仿宋_GB2312"/>
          <w:bCs/>
          <w:color w:val="000000"/>
        </w:rPr>
        <w:t>（</w:t>
      </w:r>
      <w:r>
        <w:rPr>
          <w:rFonts w:hint="eastAsia" w:ascii="楷体_GB2312" w:hAnsi="仿宋_GB2312" w:eastAsia="楷体_GB2312" w:cs="仿宋_GB2312"/>
          <w:bCs/>
          <w:color w:val="000000"/>
        </w:rPr>
        <w:t>三</w:t>
      </w:r>
      <w:r>
        <w:rPr>
          <w:rFonts w:ascii="楷体_GB2312" w:hAnsi="仿宋_GB2312" w:eastAsia="楷体_GB2312" w:cs="仿宋_GB2312"/>
          <w:bCs/>
          <w:color w:val="000000"/>
        </w:rPr>
        <w:t>）</w:t>
      </w:r>
      <w:r>
        <w:rPr>
          <w:rFonts w:hint="eastAsia" w:ascii="楷体_GB2312" w:hAnsi="仿宋_GB2312" w:eastAsia="楷体_GB2312" w:cs="仿宋_GB2312"/>
          <w:bCs/>
          <w:color w:val="000000"/>
        </w:rPr>
        <w:t>加强</w:t>
      </w:r>
      <w:r>
        <w:rPr>
          <w:rFonts w:ascii="楷体_GB2312" w:hAnsi="仿宋_GB2312" w:eastAsia="楷体_GB2312" w:cs="仿宋_GB2312"/>
          <w:bCs/>
          <w:color w:val="000000"/>
        </w:rPr>
        <w:t>作风</w:t>
      </w:r>
      <w:r>
        <w:rPr>
          <w:rFonts w:hint="eastAsia" w:ascii="楷体_GB2312" w:hAnsi="仿宋_GB2312" w:eastAsia="楷体_GB2312" w:cs="仿宋_GB2312"/>
          <w:bCs/>
          <w:color w:val="000000"/>
        </w:rPr>
        <w:t>建设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hint="eastAsia" w:ascii="楷体_GB2312" w:hAnsi="仿宋_GB2312" w:eastAsia="楷体_GB2312" w:cs="仿宋_GB2312"/>
          <w:b/>
          <w:color w:val="000000"/>
        </w:rPr>
        <w:t>8.</w:t>
      </w:r>
      <w:r>
        <w:rPr>
          <w:rFonts w:hint="eastAsia" w:ascii="仿宋_GB2312" w:hAnsi="仿宋_GB2312" w:cs="仿宋_GB2312"/>
          <w:b/>
          <w:color w:val="000000"/>
        </w:rPr>
        <w:t>建立干部交流机制。</w:t>
      </w:r>
      <w:r>
        <w:rPr>
          <w:rFonts w:hint="eastAsia" w:ascii="仿宋_GB2312" w:hAnsi="仿宋_GB2312" w:cs="仿宋_GB2312"/>
          <w:color w:val="000000"/>
        </w:rPr>
        <w:t>完善干部交流工作制度。根据《干部任用条例》规定，结合徐庄镇实际，科学制定干部交流的相关配套文件，推动干部交流工作制度化、规范化。合理有序、按需适度交流。把干部交流与优化领导班子结构相结合，与培养锻炼年轻干部、妇女干部、党外干部、少数民族干部相结合</w:t>
      </w:r>
      <w:r>
        <w:rPr>
          <w:rFonts w:hint="default" w:ascii="仿宋_GB2312" w:hAnsi="仿宋_GB2312" w:cs="仿宋_GB2312"/>
          <w:color w:val="000000"/>
        </w:rPr>
        <w:t>。</w:t>
      </w:r>
      <w:r>
        <w:rPr>
          <w:rFonts w:hint="eastAsia" w:ascii="仿宋_GB2312" w:hAnsi="仿宋_GB2312" w:cs="仿宋_GB2312"/>
          <w:color w:val="000000"/>
        </w:rPr>
        <w:t>针对在同一岗位工作5年或10年以上的中层干部，开展镇部门双向交流，不断丰富工作经历、提高综合素质。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9.建立干部“召回管理”机制。</w:t>
      </w:r>
      <w:r>
        <w:rPr>
          <w:rFonts w:hint="eastAsia" w:ascii="仿宋_GB2312" w:hAnsi="仿宋_GB2312" w:cs="仿宋_GB2312"/>
          <w:color w:val="000000"/>
        </w:rPr>
        <w:t>制定并建立《徐庄镇干部召回管理工作实施细则（试行）》，组织工作岗或纪委办、派出监察室通过工作中出现的问题，确定召回干部人选，而后通过集中学习教育、专题授课、精准培训、个别谈话等措施，让干部“回炉淬火、加钢锻造”。召回结束后，干部在考核期的表现，将成为干部职务调整变动的重要依据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10.建立投资激励机制。</w:t>
      </w:r>
      <w:r>
        <w:rPr>
          <w:rFonts w:hint="eastAsia" w:ascii="仿宋_GB2312" w:hAnsi="仿宋_GB2312" w:cs="仿宋_GB2312"/>
          <w:color w:val="000000"/>
        </w:rPr>
        <w:t>围绕镇级重点项目建设，设立“红旗奖”“蜗牛奖”，实行“月亮灯、季通报、年表彰”，通过比进度、比投资、比服务、比形象，评选一批“红旗”项目、“红旗”干部褒扬激励，确定一批“蜗牛”项目、“蜗牛”干部鞭策督促。</w:t>
      </w:r>
    </w:p>
    <w:p>
      <w:pPr>
        <w:pStyle w:val="9"/>
        <w:spacing w:line="550" w:lineRule="exact"/>
        <w:ind w:firstLine="640"/>
        <w:rPr>
          <w:rFonts w:ascii="仿宋_GB2312" w:hAnsi="仿宋_GB2312" w:cs="仿宋_GB2312"/>
          <w:b/>
          <w:bCs/>
          <w:color w:val="000000"/>
        </w:rPr>
      </w:pPr>
      <w:r>
        <w:rPr>
          <w:rFonts w:hint="eastAsia" w:ascii="楷体_GB2312" w:hAnsi="仿宋_GB2312" w:eastAsia="楷体_GB2312" w:cs="仿宋_GB2312"/>
          <w:bCs/>
          <w:color w:val="000000"/>
        </w:rPr>
        <w:t>（四）加强</w:t>
      </w:r>
      <w:r>
        <w:rPr>
          <w:rFonts w:ascii="楷体_GB2312" w:hAnsi="仿宋_GB2312" w:eastAsia="楷体_GB2312" w:cs="仿宋_GB2312"/>
          <w:bCs/>
          <w:color w:val="000000"/>
        </w:rPr>
        <w:t>效能</w:t>
      </w:r>
      <w:r>
        <w:rPr>
          <w:rFonts w:hint="eastAsia" w:ascii="楷体_GB2312" w:hAnsi="仿宋_GB2312" w:eastAsia="楷体_GB2312" w:cs="仿宋_GB2312"/>
          <w:bCs/>
          <w:color w:val="000000"/>
        </w:rPr>
        <w:t xml:space="preserve">建设 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11.优化考核体系。</w:t>
      </w:r>
      <w:r>
        <w:rPr>
          <w:rFonts w:hint="eastAsia" w:ascii="仿宋_GB2312" w:hAnsi="仿宋_GB2312" w:cs="仿宋_GB2312"/>
          <w:color w:val="000000"/>
        </w:rPr>
        <w:t>制定《2022年度高质量发展综合绩效考核办法》，充分发挥考核“指挥棒”作用，坚持差异化考核导向，根据发展定位、职能职责不同，对各部门、办事处、村设置个性化考核指标，真正做到“干什么考什么”，确保考准考实干部的真表现、真思想、真作为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b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12.突出重点带动。</w:t>
      </w:r>
      <w:r>
        <w:rPr>
          <w:rFonts w:hint="eastAsia" w:ascii="仿宋_GB2312" w:hAnsi="仿宋_GB2312" w:cs="仿宋_GB2312"/>
          <w:color w:val="000000"/>
        </w:rPr>
        <w:t>开展“重点工作提升年”活动，力争在招大引强、重点项目建设、山亭大公园建设、城市东拓、衔接乡村推进区建设和国家级土地综合治理上有新突破。3月份和8月份参加全区重点项目集中签约、开工活动。</w:t>
      </w:r>
    </w:p>
    <w:p>
      <w:pPr>
        <w:pStyle w:val="9"/>
        <w:spacing w:line="550" w:lineRule="exact"/>
        <w:ind w:firstLine="643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color w:val="000000"/>
        </w:rPr>
        <w:t>13.强化示范引领。</w:t>
      </w:r>
      <w:r>
        <w:rPr>
          <w:rFonts w:hint="eastAsia" w:ascii="仿宋_GB2312" w:hAnsi="仿宋_GB2312" w:cs="仿宋_GB2312"/>
          <w:color w:val="000000"/>
        </w:rPr>
        <w:t>围绕“讲政治、有信仰，爱家国、有情怀，善学习、有能力，干实事、有作为，知敬畏、有底线，淡进退、有风骨”的“六有”干部标准，设立党员示范岗、党员先锋岗，积极开展优秀党员、优秀党务工作者、优秀先进个人、优秀基层党组织等活动。</w:t>
      </w:r>
    </w:p>
    <w:p>
      <w:pPr>
        <w:spacing w:line="550" w:lineRule="exact"/>
        <w:ind w:firstLine="640" w:firstLineChars="200"/>
        <w:rPr>
          <w:rFonts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 xml:space="preserve">（五）加强纪律建设 </w:t>
      </w:r>
    </w:p>
    <w:p>
      <w:pPr>
        <w:spacing w:line="55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完善制度建设。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将镇级层面具有普遍规范约束效力的制度文件梳理汇总编印成册，进一步做好机关工作人员经常性地教育和管理，不断提高机关干部的工作自觉性、责任性和组织纪律性。</w:t>
      </w:r>
    </w:p>
    <w:p>
      <w:pPr>
        <w:spacing w:line="55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15.开展警示教育。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一是坚持“剖析身边案、教育身边人”。二是定期到警示教育点开展警示教育。三是坚持以案促改、以案促建、以案促治，督促全镇干部深刻吸取教训、筑牢拒腐防变的思想防线。</w:t>
      </w:r>
    </w:p>
    <w:p>
      <w:pPr>
        <w:spacing w:line="55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16.加强先进模范引领。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在各领域开展道德模范、行业标兵评选表彰活动，总结推广一批先进典型，强化见贤思齐、见快思超、见强思争的正向引领作用。</w:t>
      </w:r>
    </w:p>
    <w:p>
      <w:pPr>
        <w:spacing w:line="550" w:lineRule="exact"/>
        <w:ind w:firstLine="643" w:firstLineChars="20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17.强化巡察结果运用。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对巡察中发现的问题，一是对照监督执纪“四种形态”，该提醒的提醒，该教育的教育，该处理的处理。二是进行由点及线，由线及面的监督检查，在有可能发生类似问题的同一系统、同一领域内进行专项检查。三是通过明察暗访、通报曝光、组织调整、调查处理等措施，整饬干部作风和纪律方面的问题。 </w:t>
      </w:r>
    </w:p>
    <w:p>
      <w:pPr>
        <w:pStyle w:val="9"/>
        <w:spacing w:line="550" w:lineRule="exact"/>
        <w:ind w:firstLine="640"/>
        <w:rPr>
          <w:rFonts w:ascii="楷体_GB2312" w:hAnsi="宋体" w:eastAsia="楷体_GB2312" w:cs="宋体"/>
          <w:kern w:val="0"/>
        </w:rPr>
      </w:pPr>
      <w:r>
        <w:rPr>
          <w:rFonts w:hint="eastAsia" w:ascii="黑体" w:hAnsi="黑体" w:eastAsia="黑体" w:cs="方正大标宋简体"/>
        </w:rPr>
        <w:t>五、方法步骤</w:t>
      </w:r>
    </w:p>
    <w:p>
      <w:pPr>
        <w:pStyle w:val="9"/>
        <w:spacing w:line="550" w:lineRule="exact"/>
        <w:ind w:firstLine="691" w:firstLineChars="216"/>
        <w:rPr>
          <w:rFonts w:ascii="楷体_GB2312" w:hAnsi="宋体" w:eastAsia="楷体_GB2312" w:cs="宋体"/>
          <w:kern w:val="0"/>
        </w:rPr>
      </w:pPr>
      <w:r>
        <w:rPr>
          <w:rFonts w:hint="eastAsia" w:ascii="楷体_GB2312" w:hAnsi="宋体" w:eastAsia="楷体_GB2312" w:cs="宋体"/>
          <w:kern w:val="0"/>
        </w:rPr>
        <w:t>干部思想能力作风建设提升年从今年2月份开始，分四个阶段实施：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第一阶段：动员学习阶段（2月底前）。</w:t>
      </w:r>
      <w:r>
        <w:rPr>
          <w:rFonts w:hint="eastAsia" w:ascii="仿宋_GB2312" w:hAnsi="仿宋_GB2312" w:cs="仿宋_GB2312"/>
          <w:color w:val="000000"/>
        </w:rPr>
        <w:t>制定实施方案，明确目标要求、活动内容和方法步骤。</w:t>
      </w:r>
      <w:r>
        <w:rPr>
          <w:rFonts w:ascii="仿宋_GB2312" w:hAnsi="仿宋_GB2312" w:cs="仿宋_GB2312"/>
          <w:color w:val="000000"/>
        </w:rPr>
        <w:t>召开动员会议进行全面</w:t>
      </w:r>
      <w:r>
        <w:rPr>
          <w:rFonts w:hint="eastAsia" w:ascii="仿宋_GB2312" w:hAnsi="仿宋_GB2312" w:cs="仿宋_GB2312"/>
          <w:color w:val="000000"/>
        </w:rPr>
        <w:t>安排</w:t>
      </w:r>
      <w:r>
        <w:rPr>
          <w:rFonts w:ascii="仿宋_GB2312" w:hAnsi="仿宋_GB2312" w:cs="仿宋_GB2312"/>
          <w:color w:val="000000"/>
        </w:rPr>
        <w:t>部署，同时利用报纸、门户网站、微信公众号等媒体宣传发动，</w:t>
      </w:r>
      <w:r>
        <w:rPr>
          <w:rFonts w:hint="eastAsia" w:ascii="仿宋_GB2312" w:hAnsi="仿宋_GB2312" w:cs="仿宋_GB2312"/>
          <w:color w:val="000000"/>
        </w:rPr>
        <w:t>统一思想认识，</w:t>
      </w:r>
      <w:r>
        <w:rPr>
          <w:rFonts w:ascii="仿宋_GB2312" w:hAnsi="仿宋_GB2312" w:cs="仿宋_GB2312"/>
          <w:color w:val="000000"/>
        </w:rPr>
        <w:t>营造</w:t>
      </w:r>
      <w:r>
        <w:rPr>
          <w:rFonts w:hint="eastAsia" w:ascii="仿宋_GB2312" w:hAnsi="仿宋_GB2312" w:cs="仿宋_GB2312"/>
          <w:color w:val="000000"/>
        </w:rPr>
        <w:t>浓厚</w:t>
      </w:r>
      <w:r>
        <w:rPr>
          <w:rFonts w:ascii="仿宋_GB2312" w:hAnsi="仿宋_GB2312" w:cs="仿宋_GB2312"/>
          <w:color w:val="000000"/>
        </w:rPr>
        <w:t>氛围。</w:t>
      </w:r>
      <w:r>
        <w:rPr>
          <w:rFonts w:hint="eastAsia" w:ascii="仿宋_GB2312" w:hAnsi="仿宋_GB2312" w:cs="仿宋_GB2312"/>
          <w:color w:val="000000"/>
        </w:rPr>
        <w:t>开展领导干部集中学习培训、研讨交流活动，</w:t>
      </w:r>
      <w:r>
        <w:rPr>
          <w:rFonts w:ascii="仿宋_GB2312" w:hAnsi="仿宋_GB2312" w:cs="仿宋_GB2312"/>
          <w:color w:val="000000"/>
        </w:rPr>
        <w:t>进一步打牢思想基础、工作基础。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第二阶段：查摆问题阶段（3月中旬前）。</w:t>
      </w:r>
      <w:r>
        <w:rPr>
          <w:rFonts w:hint="eastAsia" w:ascii="仿宋_GB2312" w:hAnsi="仿宋_GB2312" w:cs="仿宋_GB2312"/>
          <w:color w:val="000000"/>
        </w:rPr>
        <w:t>采取自己找、群众提、问卷调查、信箱征集等方式，认真查摆领导班子在队伍建设、监督管理、教育培训、正向激励等方面存在的问题，</w:t>
      </w:r>
      <w:r>
        <w:rPr>
          <w:rFonts w:ascii="仿宋_GB2312" w:hAnsi="仿宋_GB2312" w:cs="仿宋_GB2312"/>
          <w:color w:val="000000"/>
        </w:rPr>
        <w:t>全面排查</w:t>
      </w:r>
      <w:r>
        <w:rPr>
          <w:rFonts w:hint="eastAsia" w:ascii="仿宋_GB2312" w:hAnsi="仿宋_GB2312" w:cs="仿宋_GB2312"/>
          <w:color w:val="000000"/>
        </w:rPr>
        <w:t>干部自身思想、能力、作风方面存在的</w:t>
      </w:r>
      <w:r>
        <w:rPr>
          <w:rFonts w:ascii="仿宋_GB2312" w:hAnsi="仿宋_GB2312" w:cs="仿宋_GB2312"/>
          <w:color w:val="000000"/>
        </w:rPr>
        <w:t>突出问题和短板弱项，尤其是</w:t>
      </w:r>
      <w:r>
        <w:rPr>
          <w:rFonts w:hint="eastAsia" w:ascii="仿宋_GB2312" w:hAnsi="仿宋_GB2312" w:cs="仿宋_GB2312"/>
          <w:color w:val="000000"/>
        </w:rPr>
        <w:t>巡视巡察发现的、</w:t>
      </w:r>
      <w:r>
        <w:rPr>
          <w:rFonts w:ascii="仿宋_GB2312" w:hAnsi="仿宋_GB2312" w:cs="仿宋_GB2312"/>
          <w:color w:val="000000"/>
        </w:rPr>
        <w:t>人民群众和企业反映强烈的突出问题，并在一定范围公示。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第三阶段：整顿提高阶段（3月下旬至11月）。</w:t>
      </w:r>
      <w:r>
        <w:rPr>
          <w:rFonts w:hint="eastAsia" w:ascii="仿宋_GB2312" w:hAnsi="仿宋_GB2312" w:cs="仿宋_GB2312"/>
          <w:color w:val="000000"/>
        </w:rPr>
        <w:t>针对查摆的问题、</w:t>
      </w:r>
      <w:r>
        <w:rPr>
          <w:rFonts w:ascii="仿宋_GB2312" w:hAnsi="仿宋_GB2312" w:cs="仿宋_GB2312"/>
          <w:color w:val="000000"/>
        </w:rPr>
        <w:t>剖析的原因，</w:t>
      </w:r>
      <w:r>
        <w:rPr>
          <w:rFonts w:hint="eastAsia" w:ascii="仿宋_GB2312" w:hAnsi="仿宋_GB2312" w:cs="仿宋_GB2312"/>
          <w:color w:val="000000"/>
        </w:rPr>
        <w:t>制定整改方案，</w:t>
      </w:r>
      <w:r>
        <w:rPr>
          <w:rFonts w:ascii="仿宋_GB2312" w:hAnsi="仿宋_GB2312" w:cs="仿宋_GB2312"/>
          <w:color w:val="000000"/>
        </w:rPr>
        <w:t>逐项逐条建立问题清单、整改清单、责任清单</w:t>
      </w:r>
      <w:r>
        <w:rPr>
          <w:rFonts w:hint="eastAsia" w:ascii="仿宋_GB2312" w:hAnsi="仿宋_GB2312" w:cs="仿宋_GB2312"/>
          <w:color w:val="000000"/>
        </w:rPr>
        <w:t>。在全过程进行思想、能力、作风建设的基础上，</w:t>
      </w:r>
      <w:r>
        <w:rPr>
          <w:rFonts w:hint="default" w:ascii="仿宋_GB2312" w:hAnsi="仿宋_GB2312" w:eastAsia="仿宋_GB2312" w:cs="仿宋_GB2312"/>
          <w:color w:val="000000"/>
        </w:rPr>
        <w:t>对</w:t>
      </w:r>
      <w:r>
        <w:rPr>
          <w:rFonts w:hint="eastAsia" w:ascii="仿宋_GB2312" w:hAnsi="仿宋_GB2312" w:cs="仿宋_GB2312"/>
          <w:color w:val="000000"/>
        </w:rPr>
        <w:t>每个季度相对突出一个主题进行整顿、提升，第一季度围绕岗位即责任方面的问题进行整顿提升，第二季度突出思想观念方面的问题进行整顿提升，第三季度突出工作能力方面的问题进行整顿提升，第四季度突出工作作风方面的问题进行整顿提升，</w:t>
      </w:r>
      <w:r>
        <w:rPr>
          <w:rFonts w:ascii="仿宋_GB2312" w:hAnsi="仿宋_GB2312" w:cs="仿宋_GB2312"/>
          <w:color w:val="000000"/>
        </w:rPr>
        <w:t>限定工作时间和目标要求，</w:t>
      </w:r>
      <w:r>
        <w:rPr>
          <w:rFonts w:hint="eastAsia" w:ascii="仿宋_GB2312" w:hAnsi="仿宋_GB2312" w:cs="仿宋_GB2312"/>
          <w:color w:val="000000"/>
        </w:rPr>
        <w:t>坚持立行立改、彻查彻改、破立并举，切实把问题解决到位，把工作落实到位，把成效体现在推动高质量发展上。</w:t>
      </w:r>
    </w:p>
    <w:p>
      <w:pPr>
        <w:pStyle w:val="9"/>
        <w:spacing w:line="550" w:lineRule="exact"/>
        <w:ind w:firstLine="630" w:firstLineChars="196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b/>
          <w:bCs/>
          <w:color w:val="000000"/>
        </w:rPr>
        <w:t>第四阶段：深化巩固阶段（12月）。</w:t>
      </w:r>
      <w:r>
        <w:rPr>
          <w:rFonts w:hint="eastAsia" w:ascii="仿宋_GB2312" w:hAnsi="仿宋_GB2312" w:cs="仿宋_GB2312"/>
          <w:color w:val="000000"/>
        </w:rPr>
        <w:t>通过查找存在的问题，对还没有形成制度规定的，尽快制定；已制定但存在缺陷的，及时修订完善；没有有效落实的，加大督促力度，逐步形成长效机制。</w:t>
      </w:r>
      <w:r>
        <w:rPr>
          <w:rFonts w:ascii="仿宋_GB2312" w:hAnsi="仿宋_GB2312" w:cs="仿宋_GB2312"/>
          <w:color w:val="000000"/>
        </w:rPr>
        <w:t>梳理总结活动中的好做法、新经验，用制度形式固定下来、坚持下去，形成常态长效。</w:t>
      </w:r>
    </w:p>
    <w:p>
      <w:pPr>
        <w:pStyle w:val="9"/>
        <w:spacing w:line="550" w:lineRule="exact"/>
        <w:ind w:firstLine="784" w:firstLineChars="245"/>
        <w:rPr>
          <w:rFonts w:ascii="仿宋_GB2312" w:hAnsi="仿宋_GB2312" w:cs="仿宋_GB2312"/>
          <w:color w:val="000000"/>
        </w:rPr>
      </w:pPr>
      <w:r>
        <w:rPr>
          <w:rFonts w:ascii="黑体" w:hAnsi="黑体" w:eastAsia="黑体" w:cs="仿宋_GB2312"/>
          <w:color w:val="000000"/>
        </w:rPr>
        <w:t>六</w:t>
      </w:r>
      <w:r>
        <w:rPr>
          <w:rFonts w:hint="eastAsia" w:ascii="黑体" w:hAnsi="黑体" w:eastAsia="黑体" w:cs="仿宋_GB2312"/>
          <w:color w:val="000000"/>
        </w:rPr>
        <w:t>、保障措施</w:t>
      </w:r>
    </w:p>
    <w:p>
      <w:pPr>
        <w:pStyle w:val="9"/>
        <w:spacing w:line="550" w:lineRule="exact"/>
        <w:ind w:firstLine="627" w:firstLineChars="196"/>
        <w:rPr>
          <w:rFonts w:ascii="仿宋_GB2312" w:hAnsi="仿宋_GB2312" w:cs="仿宋_GB2312"/>
          <w:color w:val="000000"/>
        </w:rPr>
      </w:pPr>
      <w:r>
        <w:rPr>
          <w:rFonts w:hint="eastAsia" w:ascii="楷体_GB2312" w:eastAsia="楷体_GB2312"/>
        </w:rPr>
        <w:t>（一）强化组织领导。</w:t>
      </w:r>
      <w:r>
        <w:rPr>
          <w:rFonts w:hint="eastAsia" w:ascii="仿宋_GB2312" w:hAnsi="仿宋_GB2312" w:cs="仿宋_GB2312"/>
          <w:color w:val="000000"/>
        </w:rPr>
        <w:t>成立由</w:t>
      </w:r>
      <w:r>
        <w:rPr>
          <w:rFonts w:hint="default" w:ascii="仿宋_GB2312" w:hAnsi="仿宋_GB2312" w:cs="仿宋_GB2312"/>
          <w:color w:val="000000"/>
        </w:rPr>
        <w:t>党委</w:t>
      </w:r>
      <w:r>
        <w:rPr>
          <w:rFonts w:hint="eastAsia" w:ascii="仿宋_GB2312" w:hAnsi="仿宋_GB2312" w:cs="仿宋_GB2312"/>
          <w:color w:val="000000"/>
        </w:rPr>
        <w:t>书记任组长的全</w:t>
      </w:r>
      <w:r>
        <w:rPr>
          <w:rFonts w:hint="default" w:ascii="仿宋_GB2312" w:hAnsi="仿宋_GB2312" w:eastAsia="仿宋_GB2312" w:cs="仿宋_GB2312"/>
          <w:color w:val="000000"/>
        </w:rPr>
        <w:t>镇</w:t>
      </w:r>
      <w:r>
        <w:rPr>
          <w:rFonts w:hint="eastAsia" w:ascii="仿宋_GB2312" w:hAnsi="仿宋_GB2312" w:cs="仿宋_GB2312"/>
          <w:color w:val="000000"/>
        </w:rPr>
        <w:t>“五强五比五表率”干部思想能力作风建设三年行动工作领导小组，领导小组下设办公室，具体负责日常工作的组织开展。各部门</w:t>
      </w:r>
      <w:r>
        <w:rPr>
          <w:rFonts w:hint="default" w:ascii="仿宋_GB2312" w:hAnsi="仿宋_GB2312" w:eastAsia="仿宋_GB2312" w:cs="仿宋_GB2312"/>
          <w:color w:val="000000"/>
        </w:rPr>
        <w:t>、办事处、村</w:t>
      </w:r>
      <w:r>
        <w:rPr>
          <w:rFonts w:hint="eastAsia" w:ascii="仿宋_GB2312" w:hAnsi="仿宋_GB2312" w:cs="仿宋_GB2312"/>
          <w:color w:val="000000"/>
        </w:rPr>
        <w:t>要参照成立工作机构，积极组织开展本单位思想能力作风建设三年提升行动。</w:t>
      </w:r>
    </w:p>
    <w:p>
      <w:pPr>
        <w:pStyle w:val="9"/>
        <w:spacing w:line="550" w:lineRule="exact"/>
        <w:ind w:firstLine="627" w:firstLineChars="196"/>
        <w:rPr>
          <w:rFonts w:ascii="仿宋_GB2312" w:hAnsi="仿宋_GB2312" w:cs="仿宋_GB2312"/>
          <w:color w:val="000000"/>
        </w:rPr>
      </w:pPr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二</w:t>
      </w:r>
      <w:r>
        <w:rPr>
          <w:rFonts w:hint="eastAsia" w:ascii="楷体_GB2312" w:eastAsia="楷体_GB2312"/>
        </w:rPr>
        <w:t>）强化责任落实。</w:t>
      </w:r>
      <w:r>
        <w:rPr>
          <w:rFonts w:hint="eastAsia" w:ascii="仿宋_GB2312" w:hAnsi="仿宋_GB2312" w:eastAsia="仿宋_GB2312" w:cs="仿宋_GB2312"/>
        </w:rPr>
        <w:t>党委班子</w:t>
      </w:r>
      <w:r>
        <w:rPr>
          <w:rFonts w:hint="eastAsia" w:ascii="仿宋_GB2312" w:hAnsi="仿宋_GB2312" w:cs="仿宋_GB2312"/>
          <w:color w:val="000000"/>
        </w:rPr>
        <w:t>要</w:t>
      </w:r>
      <w:r>
        <w:rPr>
          <w:rFonts w:hint="eastAsia" w:ascii="仿宋_GB2312" w:hAnsi="仿宋_GB2312" w:cs="仿宋_GB2312"/>
          <w:color w:val="000000"/>
          <w:lang w:eastAsia="zh-CN"/>
        </w:rPr>
        <w:t>做出表率</w:t>
      </w:r>
      <w:r>
        <w:rPr>
          <w:rFonts w:hint="eastAsia" w:ascii="仿宋_GB2312" w:hAnsi="仿宋_GB2312" w:cs="仿宋_GB2312"/>
          <w:color w:val="000000"/>
        </w:rPr>
        <w:t>，带头做好问题查摆、整改落实等工作。各部门</w:t>
      </w:r>
      <w:r>
        <w:rPr>
          <w:rFonts w:hint="default" w:ascii="仿宋_GB2312" w:hAnsi="仿宋_GB2312" w:eastAsia="仿宋_GB2312" w:cs="仿宋_GB2312"/>
          <w:color w:val="000000"/>
        </w:rPr>
        <w:t>、办事处、村</w:t>
      </w:r>
      <w:r>
        <w:rPr>
          <w:rFonts w:hint="eastAsia" w:ascii="仿宋_GB2312" w:hAnsi="仿宋_GB2312" w:cs="仿宋_GB2312"/>
          <w:color w:val="000000"/>
        </w:rPr>
        <w:t>要认真落实主体责任，切实履职尽责，积极谋划、主动作为，带头开展好系列活动，确保思想能力作风提升行动“</w:t>
      </w:r>
      <w:r>
        <w:rPr>
          <w:rFonts w:ascii="仿宋_GB2312" w:hAnsi="仿宋_GB2312" w:cs="仿宋_GB2312"/>
          <w:color w:val="000000"/>
        </w:rPr>
        <w:t>提升</w:t>
      </w:r>
      <w:r>
        <w:rPr>
          <w:rFonts w:hint="eastAsia" w:ascii="仿宋_GB2312" w:hAnsi="仿宋_GB2312" w:cs="仿宋_GB2312"/>
          <w:color w:val="000000"/>
        </w:rPr>
        <w:t>年”取得实效。健全完善正向激励、容错纠错、澄清保护、追责问责等机制，以正确用人导向引领干事创业导向。</w:t>
      </w:r>
    </w:p>
    <w:p>
      <w:pPr>
        <w:pStyle w:val="9"/>
        <w:spacing w:line="550" w:lineRule="exact"/>
        <w:ind w:firstLine="627" w:firstLineChars="196"/>
        <w:rPr>
          <w:rFonts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三</w:t>
      </w:r>
      <w:r>
        <w:rPr>
          <w:rFonts w:hint="eastAsia" w:ascii="楷体_GB2312" w:eastAsia="楷体_GB2312"/>
        </w:rPr>
        <w:t>）强化督促检查。</w:t>
      </w:r>
      <w:r>
        <w:rPr>
          <w:rFonts w:hint="eastAsia" w:ascii="仿宋_GB2312" w:hAnsi="仿宋_GB2312" w:cs="仿宋_GB2312"/>
          <w:color w:val="000000"/>
        </w:rPr>
        <w:t>领导小组要组成专项监督检查组，紧盯突出问题或重点事项，不定期对各部门</w:t>
      </w:r>
      <w:r>
        <w:rPr>
          <w:rFonts w:hint="default" w:ascii="仿宋_GB2312" w:hAnsi="仿宋_GB2312" w:eastAsia="仿宋_GB2312" w:cs="仿宋_GB2312"/>
          <w:color w:val="000000"/>
        </w:rPr>
        <w:t>、办事处、村</w:t>
      </w:r>
      <w:r>
        <w:rPr>
          <w:rFonts w:hint="eastAsia" w:ascii="仿宋_GB2312" w:hAnsi="仿宋_GB2312" w:cs="仿宋_GB2312"/>
          <w:color w:val="000000"/>
        </w:rPr>
        <w:t>思想能力作风建设情况开展专项督查。</w:t>
      </w:r>
      <w:r>
        <w:rPr>
          <w:rFonts w:hint="eastAsia" w:ascii="仿宋_GB2312" w:hAnsi="仿宋_GB2312" w:cs="仿宋_GB2312"/>
        </w:rPr>
        <w:t>把思想能力作风建设纳入纪律监督、监察监督、审计监督、统计监督等重要内容。</w:t>
      </w:r>
      <w:r>
        <w:rPr>
          <w:rFonts w:hint="eastAsia" w:ascii="仿宋_GB2312" w:hAnsi="仿宋_GB2312" w:cs="仿宋_GB2312"/>
          <w:color w:val="000000"/>
        </w:rPr>
        <w:t>对督查和监督中发现的问题，及时向有关部门</w:t>
      </w:r>
      <w:r>
        <w:rPr>
          <w:rFonts w:hint="default" w:ascii="仿宋_GB2312" w:hAnsi="仿宋_GB2312" w:eastAsia="仿宋_GB2312" w:cs="仿宋_GB2312"/>
          <w:color w:val="000000"/>
        </w:rPr>
        <w:t>、办事处、村</w:t>
      </w:r>
      <w:r>
        <w:rPr>
          <w:rFonts w:hint="eastAsia" w:ascii="仿宋_GB2312" w:hAnsi="仿宋_GB2312" w:cs="仿宋_GB2312"/>
          <w:color w:val="000000"/>
        </w:rPr>
        <w:t>党组织反馈，督促限期整改。</w:t>
      </w:r>
    </w:p>
    <w:p>
      <w:pPr>
        <w:pStyle w:val="9"/>
        <w:spacing w:line="550" w:lineRule="exact"/>
        <w:ind w:firstLine="640"/>
        <w:rPr>
          <w:rFonts w:ascii="仿宋_GB2312" w:hAnsi="仿宋_GB2312" w:cs="仿宋_GB2312"/>
          <w:color w:val="000000"/>
        </w:rPr>
      </w:pPr>
      <w:r>
        <w:rPr>
          <w:rFonts w:hint="eastAsia" w:ascii="楷体_GB2312" w:eastAsia="楷体_GB2312"/>
        </w:rPr>
        <w:t>（</w:t>
      </w:r>
      <w:r>
        <w:rPr>
          <w:rFonts w:ascii="楷体_GB2312" w:eastAsia="楷体_GB2312"/>
        </w:rPr>
        <w:t>四</w:t>
      </w:r>
      <w:r>
        <w:rPr>
          <w:rFonts w:hint="eastAsia" w:ascii="楷体_GB2312" w:eastAsia="楷体_GB2312"/>
        </w:rPr>
        <w:t>）强化宣传引导。</w:t>
      </w:r>
      <w:r>
        <w:rPr>
          <w:rFonts w:hint="eastAsia" w:ascii="仿宋_GB2312"/>
        </w:rPr>
        <w:t>充分发挥</w:t>
      </w:r>
      <w:r>
        <w:rPr>
          <w:rFonts w:hint="eastAsia" w:ascii="仿宋_GB2312" w:hAnsi="仿宋_GB2312" w:cs="仿宋_GB2312"/>
          <w:color w:val="000000"/>
        </w:rPr>
        <w:t>“</w:t>
      </w:r>
      <w:r>
        <w:rPr>
          <w:rFonts w:hint="default" w:ascii="仿宋_GB2312" w:hAnsi="仿宋_GB2312" w:eastAsia="仿宋_GB2312" w:cs="仿宋_GB2312"/>
          <w:color w:val="000000"/>
        </w:rPr>
        <w:t>徐庄微报</w:t>
      </w:r>
      <w:r>
        <w:rPr>
          <w:rFonts w:hint="eastAsia" w:ascii="仿宋_GB2312" w:hAnsi="仿宋_GB2312" w:cs="仿宋_GB2312"/>
          <w:color w:val="000000"/>
        </w:rPr>
        <w:t>”</w:t>
      </w:r>
      <w:r>
        <w:rPr>
          <w:rFonts w:hint="default" w:ascii="仿宋_GB2312" w:hAnsi="仿宋_GB2312" w:eastAsia="仿宋_GB2312" w:cs="仿宋_GB2312"/>
          <w:color w:val="000000"/>
        </w:rPr>
        <w:t>公众</w:t>
      </w:r>
      <w:r>
        <w:rPr>
          <w:rFonts w:hint="eastAsia" w:ascii="仿宋_GB2312" w:hAnsi="仿宋_GB2312" w:cs="仿宋_GB2312"/>
          <w:color w:val="000000"/>
        </w:rPr>
        <w:t>平台作用，全方位、多角度、深层次对干部思想能力作风三年提升行动进行宣传报道和舆论引导。既要曝光典型问题，又要树立先进典型、宣传好经验，大力营造强思想、增能力、实作风的浓厚氛围，为推动全</w:t>
      </w:r>
      <w:r>
        <w:rPr>
          <w:rFonts w:hint="default" w:ascii="仿宋_GB2312" w:hAnsi="仿宋_GB2312" w:eastAsia="仿宋_GB2312" w:cs="仿宋_GB2312"/>
          <w:color w:val="000000"/>
        </w:rPr>
        <w:t>镇</w:t>
      </w:r>
      <w:r>
        <w:rPr>
          <w:rFonts w:hint="eastAsia" w:ascii="仿宋_GB2312" w:hAnsi="仿宋_GB2312" w:cs="仿宋_GB2312"/>
          <w:color w:val="000000"/>
        </w:rPr>
        <w:t>经济社会高质量发展加油鼓劲。</w:t>
      </w:r>
    </w:p>
    <w:p>
      <w:pPr>
        <w:pStyle w:val="9"/>
        <w:spacing w:line="550" w:lineRule="exact"/>
        <w:ind w:firstLine="640"/>
        <w:rPr>
          <w:rFonts w:ascii="仿宋_GB2312" w:hAnsi="仿宋_GB2312" w:cs="仿宋_GB2312"/>
          <w:color w:val="000000"/>
        </w:rPr>
      </w:pPr>
      <w:r>
        <w:rPr>
          <w:rFonts w:hint="eastAsia" w:ascii="楷体_GB2312" w:eastAsia="楷体_GB2312"/>
        </w:rPr>
        <w:t>（五）强化结果运用。</w:t>
      </w:r>
      <w:r>
        <w:rPr>
          <w:rFonts w:hint="eastAsia" w:ascii="仿宋_GB2312" w:hAnsi="仿宋_GB2312" w:cs="仿宋_GB2312"/>
          <w:color w:val="000000"/>
        </w:rPr>
        <w:t>把工作成效作为检验思想能力作风建设成效的唯一标准。对作风问题突出、不正之风长期滋生蔓延的部门和</w:t>
      </w:r>
      <w:r>
        <w:rPr>
          <w:rFonts w:hint="default" w:ascii="仿宋_GB2312" w:hAnsi="仿宋_GB2312" w:eastAsia="仿宋_GB2312" w:cs="仿宋_GB2312"/>
          <w:color w:val="000000"/>
        </w:rPr>
        <w:t>办事处、村</w:t>
      </w:r>
      <w:r>
        <w:rPr>
          <w:rFonts w:hint="eastAsia" w:ascii="仿宋_GB2312" w:hAnsi="仿宋_GB2312" w:cs="仿宋_GB2312"/>
          <w:color w:val="000000"/>
        </w:rPr>
        <w:t>，特别是应查不查、查而不究、究而不严的，既查处干部本人，也追究党组织主体责任。年终，对工作成效不明显的部门、</w:t>
      </w:r>
      <w:r>
        <w:rPr>
          <w:rFonts w:hint="default" w:ascii="仿宋_GB2312" w:hAnsi="仿宋_GB2312" w:cs="仿宋_GB2312"/>
          <w:color w:val="000000"/>
        </w:rPr>
        <w:t>办事处</w:t>
      </w:r>
      <w:r>
        <w:rPr>
          <w:rFonts w:hint="default" w:ascii="仿宋_GB2312" w:hAnsi="仿宋_GB2312" w:eastAsia="仿宋_GB2312" w:cs="仿宋_GB2312"/>
          <w:color w:val="000000"/>
        </w:rPr>
        <w:t>、村</w:t>
      </w:r>
      <w:r>
        <w:rPr>
          <w:rFonts w:hint="eastAsia" w:ascii="仿宋_GB2312" w:hAnsi="仿宋_GB2312" w:cs="仿宋_GB2312"/>
          <w:color w:val="000000"/>
        </w:rPr>
        <w:t>主要负责同志，坚决予以调整。对出现重大底线约束性事件的，随时进行调整。</w:t>
      </w:r>
    </w:p>
    <w:p>
      <w:pPr>
        <w:pStyle w:val="9"/>
        <w:spacing w:line="550" w:lineRule="exact"/>
        <w:ind w:firstLine="640"/>
        <w:rPr>
          <w:rFonts w:ascii="仿宋_GB2312" w:hAnsi="仿宋_GB2312" w:cs="仿宋_GB2312"/>
          <w:color w:val="000000"/>
        </w:rPr>
      </w:pPr>
    </w:p>
    <w:p>
      <w:pPr>
        <w:pStyle w:val="9"/>
        <w:spacing w:line="550" w:lineRule="exact"/>
        <w:ind w:left="1918" w:leftChars="304" w:hanging="1280" w:hangingChars="400"/>
        <w:rPr>
          <w:rFonts w:hint="default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附件：</w:t>
      </w:r>
      <w:r>
        <w:rPr>
          <w:rFonts w:ascii="仿宋_GB2312" w:hAnsi="仿宋_GB2312" w:cs="仿宋_GB2312"/>
          <w:color w:val="000000"/>
        </w:rPr>
        <w:t>1.</w:t>
      </w:r>
      <w:r>
        <w:rPr>
          <w:rFonts w:hint="eastAsia" w:ascii="仿宋_GB2312" w:hAnsi="仿宋_GB2312" w:cs="仿宋_GB2312"/>
          <w:color w:val="000000"/>
          <w:lang w:val="en-US" w:eastAsia="zh-CN"/>
        </w:rPr>
        <w:t>徐庄镇</w:t>
      </w:r>
      <w:r>
        <w:rPr>
          <w:rFonts w:hint="eastAsia" w:ascii="仿宋_GB2312" w:hAnsi="仿宋_GB2312" w:cs="仿宋_GB2312"/>
          <w:color w:val="000000"/>
        </w:rPr>
        <w:t>“五强五比五表率”干部思想能力作风建设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三年行动工作领导小组名单</w:t>
      </w:r>
    </w:p>
    <w:p>
      <w:pPr>
        <w:pStyle w:val="9"/>
        <w:spacing w:line="550" w:lineRule="exact"/>
        <w:ind w:left="1918" w:leftChars="304" w:hanging="1280" w:hangingChars="400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/>
          <w:color w:val="000000"/>
        </w:rPr>
        <w:t xml:space="preserve">      2.</w:t>
      </w:r>
      <w:r>
        <w:rPr>
          <w:rFonts w:hint="eastAsia" w:ascii="仿宋_GB2312" w:hAnsi="仿宋_GB2312" w:cs="仿宋_GB2312"/>
          <w:color w:val="000000"/>
          <w:lang w:val="en-US" w:eastAsia="zh-CN"/>
        </w:rPr>
        <w:t>徐庄镇</w:t>
      </w:r>
      <w:r>
        <w:rPr>
          <w:rFonts w:hint="eastAsia" w:ascii="仿宋_GB2312" w:hAnsi="仿宋_GB2312" w:cs="仿宋_GB2312"/>
          <w:color w:val="000000"/>
        </w:rPr>
        <w:t>“五强五比五表率”干部思想能力作风建设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三年行动工作</w:t>
      </w:r>
      <w:r>
        <w:rPr>
          <w:rFonts w:hint="eastAsia" w:ascii="仿宋_GB2312" w:hAnsi="仿宋_GB2312" w:cs="仿宋_GB2312"/>
          <w:color w:val="000000"/>
        </w:rPr>
        <w:t>任务分工台账</w:t>
      </w:r>
    </w:p>
    <w:p>
      <w:pPr>
        <w:pStyle w:val="9"/>
        <w:spacing w:line="540" w:lineRule="exact"/>
        <w:ind w:firstLine="640"/>
        <w:rPr>
          <w:rFonts w:ascii="仿宋_GB2312" w:hAnsi="仿宋_GB2312" w:cs="仿宋_GB2312"/>
          <w:color w:val="000000"/>
        </w:rPr>
      </w:pPr>
    </w:p>
    <w:p>
      <w:pPr>
        <w:pStyle w:val="9"/>
        <w:spacing w:line="540" w:lineRule="exact"/>
        <w:ind w:firstLine="640"/>
        <w:rPr>
          <w:rFonts w:ascii="仿宋_GB2312" w:hAnsi="仿宋_GB2312" w:cs="仿宋_GB2312"/>
          <w:color w:val="000000"/>
        </w:rPr>
      </w:pPr>
    </w:p>
    <w:p>
      <w:pPr>
        <w:rPr>
          <w:rFonts w:ascii="方正大标宋简体" w:hAnsi="仿宋_GB2312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仿宋_GB2312" w:eastAsia="方正大标宋简体" w:cs="仿宋_GB2312"/>
          <w:color w:val="000000"/>
          <w:sz w:val="44"/>
          <w:szCs w:val="44"/>
        </w:rPr>
        <w:br w:type="page"/>
      </w:r>
    </w:p>
    <w:p>
      <w:pPr>
        <w:pStyle w:val="9"/>
        <w:spacing w:line="54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9"/>
        <w:spacing w:line="540" w:lineRule="exact"/>
        <w:ind w:firstLine="0" w:firstLineChars="0"/>
        <w:rPr>
          <w:rFonts w:ascii="仿宋_GB2312" w:hAnsi="仿宋_GB2312" w:cs="仿宋_GB2312"/>
          <w:sz w:val="36"/>
          <w:szCs w:val="36"/>
        </w:rPr>
      </w:pPr>
    </w:p>
    <w:p>
      <w:pPr>
        <w:pStyle w:val="9"/>
        <w:spacing w:line="600" w:lineRule="exact"/>
        <w:ind w:firstLine="880"/>
        <w:rPr>
          <w:rFonts w:ascii="方正大标宋简体" w:hAnsi="仿宋_GB2312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仿宋_GB2312" w:eastAsia="方正大标宋简体" w:cs="仿宋_GB2312"/>
          <w:color w:val="000000"/>
          <w:sz w:val="44"/>
          <w:szCs w:val="44"/>
        </w:rPr>
        <w:t>全</w:t>
      </w:r>
      <w:r>
        <w:rPr>
          <w:rFonts w:hint="default" w:ascii="方正大标宋简体" w:hAnsi="方正大标宋简体" w:eastAsia="方正大标宋简体" w:cs="方正大标宋简体"/>
          <w:color w:val="000000"/>
          <w:sz w:val="44"/>
          <w:szCs w:val="44"/>
        </w:rPr>
        <w:t>镇</w:t>
      </w:r>
      <w:r>
        <w:rPr>
          <w:rFonts w:hint="eastAsia" w:ascii="方正大标宋简体" w:hAnsi="仿宋_GB2312" w:eastAsia="方正大标宋简体" w:cs="仿宋_GB2312"/>
          <w:color w:val="000000"/>
          <w:sz w:val="44"/>
          <w:szCs w:val="44"/>
        </w:rPr>
        <w:t>“五强五比五表率”干部思想能力</w:t>
      </w:r>
    </w:p>
    <w:p>
      <w:pPr>
        <w:pStyle w:val="9"/>
        <w:spacing w:line="600" w:lineRule="exact"/>
        <w:ind w:firstLine="1100" w:firstLineChars="250"/>
        <w:rPr>
          <w:rFonts w:ascii="方正大标宋简体" w:hAnsi="仿宋_GB2312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仿宋_GB2312" w:eastAsia="方正大标宋简体" w:cs="仿宋_GB2312"/>
          <w:color w:val="000000"/>
          <w:sz w:val="44"/>
          <w:szCs w:val="44"/>
        </w:rPr>
        <w:t>作风建设三年行动工作领导小组名单</w:t>
      </w:r>
    </w:p>
    <w:p>
      <w:pPr>
        <w:pStyle w:val="3"/>
        <w:adjustRightInd w:val="0"/>
        <w:snapToGrid w:val="0"/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ascii="仿宋_GB2312" w:hAnsi="仿宋_GB2312" w:eastAsia="仿宋_GB2312" w:cs="仿宋_GB2312"/>
          <w:sz w:val="32"/>
          <w:szCs w:val="32"/>
        </w:rPr>
        <w:t>对全</w:t>
      </w:r>
      <w:r>
        <w:rPr>
          <w:rFonts w:hint="default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“五强五比五表率”干部思想能力作风建设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三年行动的组织领导，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ascii="仿宋_GB2312" w:hAnsi="仿宋_GB2312" w:eastAsia="仿宋_GB2312" w:cs="仿宋_GB2312"/>
          <w:sz w:val="32"/>
          <w:szCs w:val="32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</w:rPr>
        <w:t>镇</w:t>
      </w:r>
      <w:r>
        <w:rPr>
          <w:rFonts w:ascii="仿宋_GB2312" w:hAnsi="仿宋_GB2312" w:eastAsia="仿宋_GB2312" w:cs="仿宋_GB2312"/>
          <w:sz w:val="32"/>
          <w:szCs w:val="32"/>
        </w:rPr>
        <w:t>干部强思想、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ascii="仿宋_GB2312" w:hAnsi="仿宋_GB2312" w:eastAsia="仿宋_GB2312" w:cs="仿宋_GB2312"/>
          <w:sz w:val="32"/>
          <w:szCs w:val="32"/>
        </w:rPr>
        <w:t>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</w:t>
      </w:r>
      <w:r>
        <w:rPr>
          <w:rFonts w:ascii="仿宋_GB2312" w:hAnsi="仿宋_GB2312" w:eastAsia="仿宋_GB2312" w:cs="仿宋_GB2312"/>
          <w:sz w:val="32"/>
          <w:szCs w:val="32"/>
        </w:rPr>
        <w:t>作风，</w:t>
      </w:r>
      <w:r>
        <w:rPr>
          <w:rFonts w:hint="default" w:ascii="仿宋_GB2312" w:hAnsi="仿宋_GB2312" w:eastAsia="仿宋_GB2312" w:cs="仿宋_GB2312"/>
          <w:sz w:val="32"/>
          <w:szCs w:val="32"/>
        </w:rPr>
        <w:t>徐庄镇党</w:t>
      </w:r>
      <w:r>
        <w:rPr>
          <w:rFonts w:hint="eastAsia" w:ascii="仿宋_GB2312" w:hAnsi="仿宋_GB2312" w:eastAsia="仿宋_GB2312" w:cs="仿宋_GB2312"/>
          <w:sz w:val="32"/>
          <w:szCs w:val="32"/>
        </w:rPr>
        <w:t>委决定成立三年行动工作领导小组，名单如下：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pacing w:val="0"/>
          <w:sz w:val="32"/>
          <w:szCs w:val="32"/>
          <w:lang w:val="zh-CN" w:eastAsia="zh-CN" w:bidi="zh-CN"/>
        </w:rPr>
        <w:t xml:space="preserve">组 </w:t>
      </w:r>
      <w:r>
        <w:rPr>
          <w:rFonts w:hint="eastAsia" w:ascii="黑体" w:hAnsi="仿宋_GB2312" w:eastAsia="黑体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黑体" w:hAnsi="仿宋_GB2312" w:eastAsia="黑体" w:cs="仿宋_GB2312"/>
          <w:spacing w:val="0"/>
          <w:sz w:val="32"/>
          <w:szCs w:val="32"/>
          <w:lang w:val="zh-CN" w:eastAsia="zh-CN" w:bidi="zh-CN"/>
        </w:rPr>
        <w:t>长：</w:t>
      </w:r>
      <w:r>
        <w:rPr>
          <w:rFonts w:ascii="仿宋_GB2312" w:hAnsi="仿宋_GB2312" w:eastAsia="仿宋_GB2312" w:cs="仿宋_GB2312"/>
          <w:spacing w:val="0"/>
          <w:kern w:val="0"/>
          <w:sz w:val="32"/>
          <w:szCs w:val="32"/>
          <w:fitText w:val="2560" w:id="1029496289"/>
          <w:lang w:val="zh-CN" w:eastAsia="zh-CN" w:bidi="zh-CN"/>
        </w:rPr>
        <w:t xml:space="preserve">姚东伟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2560" w:id="1029496289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kern w:val="0"/>
          <w:sz w:val="32"/>
          <w:szCs w:val="32"/>
          <w:fitText w:val="2560" w:id="1029496289"/>
          <w:lang w:val="zh-CN" w:eastAsia="zh-CN" w:bidi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武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斌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党委副书记、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>镇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 w:bidi="zh-CN"/>
        </w:rPr>
      </w:pPr>
      <w:r>
        <w:rPr>
          <w:rFonts w:hint="eastAsia" w:ascii="黑体" w:hAnsi="仿宋_GB2312" w:eastAsia="黑体" w:cs="仿宋_GB2312"/>
          <w:spacing w:val="0"/>
          <w:sz w:val="32"/>
          <w:szCs w:val="32"/>
          <w:lang w:val="zh-CN" w:eastAsia="zh-CN" w:bidi="zh-CN"/>
        </w:rPr>
        <w:t>副组长：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高贵军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党委副书记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 w:bidi="zh-CN"/>
        </w:rPr>
        <w:t>、政协委员联络室主任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1977" w:firstLineChars="618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20"/>
          <w:szCs w:val="32"/>
          <w:lang w:val="en-US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张宗灿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党委副书记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pacing w:val="0"/>
          <w:sz w:val="32"/>
          <w:szCs w:val="32"/>
          <w:lang w:val="zh-CN" w:eastAsia="zh-CN" w:bidi="zh-CN"/>
        </w:rPr>
        <w:t>成</w:t>
      </w:r>
      <w:r>
        <w:rPr>
          <w:rFonts w:hint="eastAsia" w:ascii="黑体" w:hAnsi="仿宋_GB2312" w:eastAsia="黑体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hint="eastAsia" w:ascii="黑体" w:hAnsi="仿宋_GB2312" w:eastAsia="黑体" w:cs="仿宋_GB2312"/>
          <w:spacing w:val="0"/>
          <w:sz w:val="32"/>
          <w:szCs w:val="32"/>
          <w:lang w:val="zh-CN" w:eastAsia="zh-CN" w:bidi="zh-CN"/>
        </w:rPr>
        <w:t xml:space="preserve"> 员：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龙滕周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党委副书记（挂职）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姜大为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党委副书记（挂职）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蔡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人大主席</w:t>
      </w:r>
    </w:p>
    <w:p>
      <w:pPr>
        <w:keepNext w:val="0"/>
        <w:keepLines w:val="0"/>
        <w:pageBreakBefore w:val="0"/>
        <w:widowControl w:val="0"/>
        <w:tabs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王乾宇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党委委员、副镇长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>武装部长</w:t>
      </w:r>
    </w:p>
    <w:p>
      <w:pPr>
        <w:keepNext w:val="0"/>
        <w:keepLines w:val="0"/>
        <w:pageBreakBefore w:val="0"/>
        <w:widowControl w:val="0"/>
        <w:tabs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李亚茹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ab/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党委委员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 w:bidi="zh-CN"/>
        </w:rPr>
        <w:t>、宣传委员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王旭东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党委委员、纪委书记、派出监察室主任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党委委员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>组织委员、统战委员</w:t>
      </w:r>
    </w:p>
    <w:p>
      <w:pPr>
        <w:kinsoku/>
        <w:wordWrap/>
        <w:overflowPunct/>
        <w:topLinePunct w:val="0"/>
        <w:autoSpaceDE/>
        <w:autoSpaceDN/>
        <w:bidi w:val="0"/>
        <w:ind w:left="0" w:leftChars="0" w:right="0" w:rightChars="0" w:firstLine="1977" w:firstLineChars="618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邵明建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政府副镇长</w:t>
      </w:r>
    </w:p>
    <w:p>
      <w:pPr>
        <w:kinsoku/>
        <w:wordWrap/>
        <w:overflowPunct/>
        <w:topLinePunct w:val="0"/>
        <w:autoSpaceDE/>
        <w:autoSpaceDN/>
        <w:bidi w:val="0"/>
        <w:ind w:left="0" w:leftChars="0" w:right="0" w:rightChars="0" w:firstLine="1977" w:firstLineChars="618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李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萍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政府副镇长</w:t>
      </w:r>
    </w:p>
    <w:p>
      <w:pPr>
        <w:kinsoku/>
        <w:wordWrap/>
        <w:overflowPunct/>
        <w:topLinePunct w:val="0"/>
        <w:autoSpaceDE/>
        <w:autoSpaceDN/>
        <w:bidi w:val="0"/>
        <w:ind w:left="0" w:leftChars="0" w:right="0" w:rightChars="0" w:firstLine="1977" w:firstLineChars="618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柴一圣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政府副镇长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张显利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辛召办事处党总支书记 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李志刚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 xml:space="preserve">徐庄办事处党总支书记 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李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幸福庄办事处党总支书记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李德全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王庄办事处党总支书记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李德宝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花山头办事处党总支书记</w:t>
      </w:r>
    </w:p>
    <w:p>
      <w:pPr>
        <w:keepNext w:val="0"/>
        <w:keepLines w:val="0"/>
        <w:pageBreakBefore w:val="0"/>
        <w:widowControl w:val="0"/>
        <w:tabs>
          <w:tab w:val="left" w:pos="2667"/>
          <w:tab w:val="left" w:pos="3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1977" w:firstLineChars="618"/>
        <w:jc w:val="left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韩建猛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zh-CN"/>
        </w:rPr>
        <w:t xml:space="preserve">  </w:t>
      </w:r>
      <w:r>
        <w:rPr>
          <w:rFonts w:ascii="仿宋_GB2312" w:hAnsi="仿宋_GB2312" w:eastAsia="仿宋_GB2312" w:cs="仿宋_GB2312"/>
          <w:spacing w:val="0"/>
          <w:sz w:val="32"/>
          <w:szCs w:val="32"/>
          <w:lang w:val="zh-CN" w:eastAsia="zh-CN" w:bidi="zh-CN"/>
        </w:rPr>
        <w:t>白龙湾办事处党总支书记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高贵军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同志兼任办公室主任，</w:t>
      </w:r>
      <w:r>
        <w:rPr>
          <w:rFonts w:hint="default" w:ascii="仿宋_GB2312" w:hAnsi="仿宋_GB2312" w:eastAsia="仿宋_GB2312" w:cs="仿宋_GB2312"/>
          <w:sz w:val="32"/>
          <w:szCs w:val="32"/>
        </w:rPr>
        <w:t>李亚茹、王旭东、宗鹏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同志兼任办公室副主任。领导小组办公室负责</w:t>
      </w:r>
      <w:r>
        <w:rPr>
          <w:rFonts w:ascii="仿宋_GB2312" w:hAnsi="仿宋_GB2312" w:eastAsia="仿宋_GB2312" w:cs="仿宋_GB2312"/>
          <w:sz w:val="32"/>
          <w:szCs w:val="32"/>
        </w:rPr>
        <w:t>三年行动的组织协调、监督检查等工作；负责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指导各部门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办事处、村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开展干部思想能力作风建设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了解掌握</w:t>
      </w:r>
      <w:r>
        <w:rPr>
          <w:rFonts w:ascii="仿宋_GB2312" w:hAnsi="仿宋_GB2312" w:eastAsia="仿宋_GB2312" w:cs="仿宋_GB2312"/>
          <w:sz w:val="32"/>
          <w:szCs w:val="32"/>
        </w:rPr>
        <w:t>三年行动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进展情况和存在的问题，及时对有关情况进行综合分析</w:t>
      </w:r>
      <w:r>
        <w:rPr>
          <w:rFonts w:ascii="仿宋_GB2312" w:hAnsi="仿宋_GB2312" w:eastAsia="仿宋_GB2312" w:cs="仿宋_GB2312"/>
          <w:sz w:val="32"/>
          <w:szCs w:val="32"/>
        </w:rPr>
        <w:t>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完成领导小组交办的</w:t>
      </w:r>
      <w:r>
        <w:rPr>
          <w:rFonts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工作任务。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pgSz w:w="11906" w:h="16838"/>
          <w:pgMar w:top="1757" w:right="1418" w:bottom="1757" w:left="141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徐庄镇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“五强五比五表率”干部思想能力作风三年行动工作建设任务分工台账</w:t>
      </w:r>
    </w:p>
    <w:tbl>
      <w:tblPr>
        <w:tblStyle w:val="11"/>
        <w:tblW w:w="14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73"/>
        <w:gridCol w:w="645"/>
        <w:gridCol w:w="1500"/>
        <w:gridCol w:w="4912"/>
        <w:gridCol w:w="1440"/>
        <w:gridCol w:w="848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主要内容</w:t>
            </w:r>
          </w:p>
        </w:tc>
        <w:tc>
          <w:tcPr>
            <w:tcW w:w="70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具体措施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人员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完成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责任比忠诚，争做履职奉献的表率。始终把对党忠诚作为第一位追求，以饱满的精神面貌、高尚的职业道德、强烈的大局意识对待工作，坚决做到知责于心、担责于身、履责于行，不折不扣把各项工作责任落到实处，形成“事交我办请放心、文经我手无差错”的良好氛围。着力解决“不想干”的问题，坚决破除站位不高、责任不强，以更高的标准争一流、争第一、争唯一。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以岗定责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一是深入调查摸底，合理设岗定岗。组织全镇机关人员填写《徐庄镇机关人员信息表》，全面掌握机关人员基本情况、德才表现、意向岗位等，按照按需设岗、因事设岗、明确职责、量才归位的原则，精准分析研判，做到合理调配人员，把人员放到较能发挥个人特长的岗位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二是修改并完善《徐庄镇机关制度汇编》，具体包括工作制度、工作职责、工作规范、工作流程，让每一位机关工作人员了解自己的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岗位职责，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知道自己该干什么、该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怎么干，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不断提高全镇干部的执行力、凝聚力和战斗力；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以考促责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一是制定《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val="en-US" w:eastAsia="zh-CN"/>
              </w:rPr>
              <w:t>2022年度高质量发展综合绩效考核办法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领导干部、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机关干部、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村“四职”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干部绩效考核机制，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</w:rPr>
              <w:t>精准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</w:rPr>
              <w:t>每名干部工作实绩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</w:rPr>
              <w:t>严格依据考核结果兑现奖惩，使广大干部干有目标、学有标杆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二是同时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cs w:val="0"/>
                <w:lang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村党组织书记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专业化管理考评模式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，实行按季度考评，动态管理；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落实正向激励、容错纠错和澄清保护机制，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坚持严管与厚爱结合、激励和约束并重，进一步营造鼓励探索宽容失误的氛围，切实保护干部干事创业的勇气、锐气和正气，帮助党员干部放下“多干多错，不干不错”的思想包袱，全身心投入到干事创业的热潮中，形成层层负责、人人担当的良好局面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以述亮责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大标宋简体" w:hAnsi="方正大标宋简体" w:eastAsia="方正大标宋简体" w:cs="方正大标宋简体"/>
                <w:color w:val="FF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充分发挥人大监督政府部门履职的法定职责，建立重点部门履职亮屏机制，面对摄像机，针对重大工程、重点项目、重要事项，由责任部门主要负责人向人大代表述职，实行年初亮承诺、年中亮进展、年末亮结果，激发干事创业积极性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镇人大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镇政府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武斌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以讲增责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方正大标宋简体" w:hAnsi="方正大标宋简体" w:eastAsia="方正大标宋简体" w:cs="方正大标宋简体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“岗位就是责任，我就是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”“我就是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怎么来体现”“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大发展，我能做什么？”“我是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人，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好了，我才好”等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4"/>
                <w:szCs w:val="21"/>
                <w:cs w:val="0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Cs w:val="21"/>
              </w:rPr>
              <w:t>主题，开展不同层次、不同领域的解放思想大讨论、干部上讲台等活动，进一步激发斗志、鼓舞士气、加压奋进，形成比学赶超、竞相发展的浓厚氛围。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宣传文化（旅游）办公室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李亚茹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cs w:val="0"/>
                <w:lang w:eastAsia="zh-CN"/>
              </w:rPr>
              <w:t>宗鹏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能力比学习，争做业务精湛的表率。聚焦增强“八项本领”“七种能力”，坚持不懈用习近平新时代中国特色社会主义思想武装头脑、指导实践、推动工作，深学理论政策，精学业务工作，不断掌握新知识、熟悉新领域、开拓新视野。着力解决“不会干”的问题，坚决破除学风不浓、能力不足，以更高的激情干一行、钻一行、精一行。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向书本学习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8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建立完善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“春夜习语”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周一晚间课堂</w:t>
            </w:r>
            <w:r>
              <w:rPr>
                <w:rFonts w:hint="default" w:ascii="仿宋_GB2312" w:hAnsi="仿宋_GB2312" w:eastAsia="仿宋_GB2312" w:cs="仿宋_GB2312"/>
                <w:color w:val="000008"/>
              </w:rPr>
              <w:t>、党委理论中心组学习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制度，组织领导干部集中学习政策理论和业务知识，及时给思想充电、精神补钙</w:t>
            </w: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二是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开展书香机关、模范支部创建活动，党委每月向班子成员推荐学习一本好书。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宣传文化（旅游）办公室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李亚茹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向先进学习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适时组织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镇党政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班子成员、部分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直单位主要负责人、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年轻</w:t>
            </w:r>
            <w:r>
              <w:rPr>
                <w:rFonts w:hint="default" w:ascii="仿宋_GB2312" w:hAnsi="仿宋_GB2312" w:eastAsia="仿宋_GB2312" w:cs="仿宋_GB2312"/>
                <w:color w:val="000008"/>
                <w:lang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部及村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党组织书记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到青烟威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、临沂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等先进地区考察体悟，近距离多角度感受发达地区的发展魅力和先进理念；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二是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选派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到滕州市镇街、对口部门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去参观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，进行沉浸式教育，进一步开阔眼界、更新观念、增长才干。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向专家学习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cs w:val="0"/>
                <w:lang w:eastAsia="zh-CN"/>
              </w:rPr>
              <w:t>借助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“春夜习语”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</w:rPr>
              <w:t>周一晚间课堂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每季度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邀请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专家来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徐庄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授课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积极开展精准教育培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</w:rPr>
              <w:t>训</w:t>
            </w: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通过视频讲授、研讨交流、领导干部授课等方式，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重点围绕招商引资怎么招、</w:t>
            </w:r>
            <w:r>
              <w:rPr>
                <w:rFonts w:hint="default" w:ascii="仿宋_GB2312" w:hAnsi="仿宋_GB2312" w:eastAsia="仿宋_GB2312" w:cs="仿宋_GB2312"/>
                <w:color w:val="000008"/>
              </w:rPr>
              <w:t>社会治理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怎么推、</w:t>
            </w:r>
            <w:r>
              <w:rPr>
                <w:rFonts w:hint="eastAsia" w:ascii="仿宋_GB2312" w:hAnsi="仿宋_GB2312" w:eastAsia="仿宋_GB2312" w:cs="仿宋_GB2312"/>
                <w:color w:val="auto"/>
                <w:cs w:val="0"/>
              </w:rPr>
              <w:t>土地综合治理怎么做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</w:rPr>
              <w:t>全域旅游怎么搞、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乡村振兴怎么</w:t>
            </w:r>
            <w:r>
              <w:rPr>
                <w:rFonts w:hint="default" w:ascii="仿宋_GB2312" w:hAnsi="仿宋_GB2312" w:eastAsia="仿宋_GB2312" w:cs="仿宋_GB2312"/>
                <w:color w:val="auto"/>
                <w:cs w:val="0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群众工作怎么做等领域进行培训，着力解决不懂不钻不精的问题。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宣传文化（旅游）办公室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李亚茹宗鹏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作风比担当，争做干事创业的表率。把作风建设作为党的建设的永恒课题，大兴调查研究、真抓实干、攻坚克难、改革创新、勇争一流之风，勇于直面工作中遇到的矛盾、困难和问题，敢于“挑最重的担子”、敢于“啃最硬的骨头”、敢于“趟最浊的浑水”，把担当实干、干事创业作为自觉行动。着力解决“不愿干”的问题，坚决破除作风不实、担当不够，以更大的决心重实干、比实绩、求实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建立干部交流机制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完善干部交流工作制度。根据《干部任用条例》规定，结合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徐庄镇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实际，科学制定干部交流的相关配套文件，推动干部交流工作制度化、规范化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合理有序、按需适度交流。把干部交流与优化领导班子结构相结合，与培养锻炼年轻干部、妇女干部、党外干部、少数民族干部相结合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针对在同一岗位工作5年或10年以上的中层干部，开展镇部门双向交流，不断丰富工作经历、提高综合素质。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建立干部“召回管理”机制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制定并建立《徐庄镇干部召回管理工作实施细则（试行）》，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工作岗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纪委办、派出监察室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通过工作中出现的问题，确定召回干部人选，而后通过集中学习教育、专题授课、精准培训、个别谈话等措施，让干部“回炉淬火、加钢锻造”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召回结束后，干部在考核期的表现，将成为干部职务调整变动的重要依据。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建立投资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激励机制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重点项目建设，设立“红旗奖”“蜗牛奖”，实行“月亮灯、季通报、年表彰”，通过比进度、比投资、比服务、比形象，评选一批“红旗”项目、“红旗”干部褒扬激励，确定一批“蜗牛”项目、“蜗牛”干部鞭策督促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镇经济发展办公室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效能比服务，争做一心为民的表率。不断强化服务意识、效能意识，对上级决策部署闻风而动、迅速跟进，对区委、区政府部署要求立竿见影、狠抓落实，对企业和群众反映的问题立刻上手、及时办理，对重大项目建设一着不让、快速推进，真正以执行效率检验服务效能。着力解决“干得慢”的问题，坚决破除效能不高、服务不优，以更深的情怀解民忧、纾民困、暖民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优化考核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体系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制定《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val="en-US" w:eastAsia="zh-CN"/>
              </w:rPr>
              <w:t>2022年度高质量发展综合绩效考核办法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充分发挥考核“指挥棒”作用，坚持差异化考核导向，根据发展定位、职能职责不同，对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办事处、村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设置个性化考核指标，真正做到“干什么考什么”，确保考准考实干部的真表现、真思想、真作为。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突出重点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开展“重点工作提升年”活动，力争在招大引强、重点项目建设、山亭大公园建设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城市东拓、衔接乡村推进区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和国家级土地综合治理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上有新突破</w:t>
            </w: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8"/>
                <w:cs w:val="0"/>
              </w:rPr>
              <w:t>二是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3月份和8月份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全区重点项目集中签约、开工活动。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镇经济发展办公室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蔡辉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强化示范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引领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围绕“讲政治、有信仰，爱家国、有情怀，善学习、有能力，干实事、有作为，知敬畏、有底线，淡进退、有风骨”的“六有”干部标准，设立党员示范岗、党员先锋岗，积极开展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优秀党员、优秀党务工作者、优秀先进个人、优秀基层党组织等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活动。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组织人事办公室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纪律比规范，争做依法行政的表率。始终把纪律和规矩挺在前面，加强制度建设，完善岗位规范，严格遵守工作程序，严格按照程序办事。牢固树立底线思维，严守纪律底线、法律底线、道德底线，自觉净化“生活圈”“社交圈”和“朋友圈”，处理好“亲”“清”政商关系，始终做到公正用权、依法用权、审慎用权，确保在法治轨道上全面履行职能。着力解决“无知无畏”的问题，坚决破除有禁不止、律己不严，以更严的要求明规矩、知敬畏、存戒惧。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完善制度建设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cs w:val="0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级层面具有普遍规范约束效力的制度文件梳理汇总编印成册，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进一步做好机关工作人员经常性的教育和管理，不断提高机关干部的工作自觉性、责任性和组织纪律性。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组织人事办公室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党政办公室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宗鹏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开展警示教育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坚持“剖析身边案、教育身边人”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二是定期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到警示教育点开展警示教育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三是坚持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以案促改、以案促建、以案促治，督促全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干部深刻吸取教训、筑牢拒腐防变的思想防线。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镇纪委、派出监察室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王旭东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加强先进模范引领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在各领域开展道德模范、行业标兵评选表彰活动，总结推广一批先进典型，强化见贤思齐、见快思超、见强思争的正向引领作用。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宣传文化（旅游）办公室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李亚茹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cs w:val="0"/>
                <w:lang w:eastAsia="zh-CN"/>
              </w:rPr>
              <w:t>张秋霞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强化巡察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结果运用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对巡察中发现的问题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对照监督执纪“四种形态”，该提醒的提醒，该教育的教育，该处理的处理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二是进行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由点及线，由线及面的监督检查，在有可能发生类似问题的同一系统、同一领域内进行专项检查</w:t>
            </w:r>
            <w:r>
              <w:rPr>
                <w:rFonts w:hint="default" w:ascii="仿宋_GB2312" w:hAnsi="仿宋_GB2312" w:eastAsia="仿宋_GB2312" w:cs="仿宋_GB2312"/>
                <w:color w:val="000008"/>
                <w:szCs w:val="21"/>
                <w:cs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通过明察暗访、通报曝光、组织调整、调查处理等措施，整饬干部作风和纪律方面的问题。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镇纪委、派出监察室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王旭东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12月底前</w:t>
            </w:r>
          </w:p>
        </w:tc>
      </w:tr>
    </w:tbl>
    <w:p>
      <w:pPr>
        <w:tabs>
          <w:tab w:val="left" w:pos="2675"/>
        </w:tabs>
        <w:bidi w:val="0"/>
        <w:jc w:val="left"/>
        <w:rPr>
          <w:rFonts w:hint="default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tabs>
          <w:tab w:val="left" w:pos="2675"/>
        </w:tabs>
        <w:bidi w:val="0"/>
        <w:jc w:val="left"/>
        <w:rPr>
          <w:rFonts w:hint="default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418" w:right="1757" w:bottom="1418" w:left="175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ABB00F1"/>
    <w:rsid w:val="6DD84C64"/>
    <w:rsid w:val="7EB27A47"/>
    <w:rsid w:val="7FBE8E30"/>
    <w:rsid w:val="EFE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1"/>
  </w:style>
  <w:style w:type="table" w:default="1" w:styleId="10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99"/>
    <w:pPr>
      <w:autoSpaceDE w:val="0"/>
      <w:spacing w:after="0"/>
      <w:ind w:left="0" w:leftChars="0" w:firstLine="420" w:firstLineChars="200"/>
    </w:pPr>
    <w:rPr>
      <w:rFonts w:eastAsia="仿宋_GB2312"/>
      <w:sz w:val="32"/>
      <w:szCs w:val="32"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character" w:customStyle="1" w:styleId="17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正文文本 Char"/>
    <w:basedOn w:val="12"/>
    <w:link w:val="3"/>
    <w:qFormat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9633</Words>
  <Characters>9706</Characters>
  <Paragraphs>336</Paragraphs>
  <TotalTime>7</TotalTime>
  <ScaleCrop>false</ScaleCrop>
  <LinksUpToDate>false</LinksUpToDate>
  <CharactersWithSpaces>9894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2022-02-02T13:01:00Z</dcterms:created>
  <dc:creator>lvwp</dc:creator>
  <cp:lastModifiedBy>孙梅</cp:lastModifiedBy>
  <cp:lastPrinted>2022-03-27T00:48:22Z</cp:lastPrinted>
  <dcterms:modified xsi:type="dcterms:W3CDTF">2022-03-27T00:51:23Z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3C7A354E969847A89DB3760999DE7267</vt:lpwstr>
  </property>
</Properties>
</file>